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3AB3" w:rsidRPr="0071638C" w:rsidRDefault="00693AB3" w:rsidP="008B6211">
      <w:pPr>
        <w:spacing w:after="0"/>
      </w:pPr>
      <w:bookmarkStart w:id="0" w:name="block-10878229"/>
    </w:p>
    <w:p w:rsidR="00693AB3" w:rsidRPr="0071638C" w:rsidRDefault="00693AB3">
      <w:pPr>
        <w:spacing w:after="0"/>
        <w:ind w:left="120"/>
      </w:pPr>
    </w:p>
    <w:p w:rsidR="00693AB3" w:rsidRPr="0071638C" w:rsidRDefault="00693AB3">
      <w:pPr>
        <w:sectPr w:rsidR="00693AB3" w:rsidRPr="0071638C">
          <w:pgSz w:w="11906" w:h="16383"/>
          <w:pgMar w:top="1134" w:right="850" w:bottom="1134" w:left="1701" w:header="720" w:footer="720" w:gutter="0"/>
          <w:cols w:space="720"/>
        </w:sectPr>
      </w:pPr>
      <w:bookmarkStart w:id="1" w:name="_GoBack"/>
      <w:bookmarkEnd w:id="1"/>
    </w:p>
    <w:p w:rsidR="008B6211" w:rsidRDefault="00021406">
      <w:pPr>
        <w:spacing w:after="0"/>
        <w:ind w:left="120"/>
        <w:rPr>
          <w:rFonts w:ascii="Times New Roman" w:hAnsi="Times New Roman"/>
          <w:color w:val="000000"/>
          <w:sz w:val="28"/>
        </w:rPr>
      </w:pPr>
      <w:bookmarkStart w:id="2" w:name="block-10878231"/>
      <w:bookmarkEnd w:id="0"/>
      <w:r w:rsidRPr="0071638C">
        <w:rPr>
          <w:rFonts w:ascii="Times New Roman" w:hAnsi="Times New Roman"/>
          <w:color w:val="000000"/>
          <w:sz w:val="28"/>
        </w:rPr>
        <w:lastRenderedPageBreak/>
        <w:t>​</w:t>
      </w:r>
      <w:r w:rsidR="008B6211">
        <w:rPr>
          <w:noProof/>
        </w:rPr>
        <w:drawing>
          <wp:inline distT="0" distB="0" distL="0" distR="0" wp14:anchorId="5B856844" wp14:editId="27FDD7F0">
            <wp:extent cx="5940425" cy="817030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170307"/>
                    </a:xfrm>
                    <a:prstGeom prst="rect">
                      <a:avLst/>
                    </a:prstGeom>
                  </pic:spPr>
                </pic:pic>
              </a:graphicData>
            </a:graphic>
          </wp:inline>
        </w:drawing>
      </w:r>
    </w:p>
    <w:p w:rsidR="008B6211" w:rsidRDefault="008B6211">
      <w:pPr>
        <w:spacing w:after="0"/>
        <w:ind w:left="120"/>
        <w:rPr>
          <w:rFonts w:ascii="Times New Roman" w:hAnsi="Times New Roman"/>
          <w:color w:val="000000"/>
          <w:sz w:val="28"/>
        </w:rPr>
      </w:pPr>
    </w:p>
    <w:p w:rsidR="008B6211" w:rsidRDefault="008B6211">
      <w:pPr>
        <w:spacing w:after="0"/>
        <w:ind w:left="120"/>
        <w:rPr>
          <w:rFonts w:ascii="Times New Roman" w:hAnsi="Times New Roman"/>
          <w:color w:val="000000"/>
          <w:sz w:val="28"/>
        </w:rPr>
      </w:pPr>
    </w:p>
    <w:p w:rsidR="008B6211" w:rsidRDefault="008B6211">
      <w:pPr>
        <w:spacing w:after="0"/>
        <w:ind w:left="120"/>
        <w:rPr>
          <w:rFonts w:ascii="Times New Roman" w:hAnsi="Times New Roman"/>
          <w:color w:val="000000"/>
          <w:sz w:val="28"/>
        </w:rPr>
      </w:pPr>
    </w:p>
    <w:p w:rsidR="008B6211" w:rsidRDefault="008B6211">
      <w:pPr>
        <w:spacing w:after="0"/>
        <w:ind w:left="120"/>
        <w:rPr>
          <w:rFonts w:ascii="Times New Roman" w:hAnsi="Times New Roman"/>
          <w:color w:val="000000"/>
          <w:sz w:val="28"/>
        </w:rPr>
      </w:pPr>
    </w:p>
    <w:p w:rsidR="00693AB3" w:rsidRPr="0071638C" w:rsidRDefault="00021406">
      <w:pPr>
        <w:spacing w:after="0"/>
        <w:ind w:left="120"/>
      </w:pPr>
      <w:r w:rsidRPr="0071638C">
        <w:rPr>
          <w:rFonts w:ascii="Times New Roman" w:hAnsi="Times New Roman"/>
          <w:b/>
          <w:color w:val="000000"/>
          <w:sz w:val="28"/>
        </w:rPr>
        <w:t>ПОЯСНИТЕЛЬНАЯ ЗАПИСКА</w:t>
      </w:r>
    </w:p>
    <w:p w:rsidR="00693AB3" w:rsidRPr="0071638C" w:rsidRDefault="00693AB3">
      <w:pPr>
        <w:spacing w:after="0"/>
        <w:ind w:left="120"/>
      </w:pPr>
    </w:p>
    <w:p w:rsidR="00693AB3" w:rsidRPr="0071638C" w:rsidRDefault="00021406">
      <w:pPr>
        <w:spacing w:after="0" w:line="264" w:lineRule="auto"/>
        <w:ind w:firstLine="600"/>
        <w:jc w:val="both"/>
      </w:pPr>
      <w:r w:rsidRPr="0071638C">
        <w:rPr>
          <w:rFonts w:ascii="Times New Roman" w:hAnsi="Times New Roman"/>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693AB3" w:rsidRPr="0071638C" w:rsidRDefault="00021406">
      <w:pPr>
        <w:spacing w:after="0" w:line="264" w:lineRule="auto"/>
        <w:ind w:firstLine="600"/>
        <w:jc w:val="both"/>
      </w:pPr>
      <w:r w:rsidRPr="0071638C">
        <w:rPr>
          <w:rFonts w:ascii="Times New Roman" w:hAnsi="Times New Roman"/>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71638C">
        <w:rPr>
          <w:rFonts w:ascii="Times New Roman" w:hAnsi="Times New Roman"/>
          <w:color w:val="000000"/>
          <w:sz w:val="28"/>
        </w:rPr>
        <w:t>метапредметных</w:t>
      </w:r>
      <w:proofErr w:type="spellEnd"/>
      <w:r w:rsidRPr="0071638C">
        <w:rPr>
          <w:rFonts w:ascii="Times New Roman" w:hAnsi="Times New Roman"/>
          <w:color w:val="000000"/>
          <w:sz w:val="28"/>
        </w:rPr>
        <w:t xml:space="preserve"> достижений, которые приобретает каждый обучающийся, независимо от изучаемого модуля. </w:t>
      </w:r>
    </w:p>
    <w:p w:rsidR="00693AB3" w:rsidRPr="0071638C" w:rsidRDefault="00021406">
      <w:pPr>
        <w:spacing w:after="0" w:line="264" w:lineRule="auto"/>
        <w:ind w:firstLine="600"/>
        <w:jc w:val="both"/>
      </w:pPr>
      <w:r w:rsidRPr="0071638C">
        <w:rPr>
          <w:rFonts w:ascii="Times New Roman" w:hAnsi="Times New Roman"/>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93AB3" w:rsidRPr="0071638C" w:rsidRDefault="00021406">
      <w:pPr>
        <w:spacing w:after="0" w:line="264" w:lineRule="auto"/>
        <w:ind w:firstLine="600"/>
        <w:jc w:val="both"/>
      </w:pPr>
      <w:r w:rsidRPr="0071638C">
        <w:rPr>
          <w:rFonts w:ascii="Times New Roman" w:hAnsi="Times New Roman"/>
          <w:color w:val="000000"/>
          <w:sz w:val="28"/>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w:t>
      </w:r>
      <w:r w:rsidRPr="0071638C">
        <w:rPr>
          <w:rFonts w:ascii="Times New Roman" w:hAnsi="Times New Roman"/>
          <w:color w:val="000000"/>
          <w:sz w:val="28"/>
        </w:rPr>
        <w:lastRenderedPageBreak/>
        <w:t>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93AB3" w:rsidRPr="0071638C" w:rsidRDefault="00021406">
      <w:pPr>
        <w:spacing w:after="0" w:line="264" w:lineRule="auto"/>
        <w:ind w:firstLine="600"/>
        <w:jc w:val="both"/>
      </w:pPr>
      <w:r w:rsidRPr="0071638C">
        <w:rPr>
          <w:rFonts w:ascii="Times New Roman" w:hAnsi="Times New Roman"/>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93AB3" w:rsidRDefault="00021406">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693AB3" w:rsidRPr="0071638C" w:rsidRDefault="00021406">
      <w:pPr>
        <w:numPr>
          <w:ilvl w:val="0"/>
          <w:numId w:val="1"/>
        </w:numPr>
        <w:spacing w:after="0" w:line="264" w:lineRule="auto"/>
        <w:jc w:val="both"/>
      </w:pPr>
      <w:r w:rsidRPr="0071638C">
        <w:rPr>
          <w:rFonts w:ascii="Times New Roman" w:hAnsi="Times New Roman"/>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93AB3" w:rsidRPr="0071638C" w:rsidRDefault="00021406">
      <w:pPr>
        <w:numPr>
          <w:ilvl w:val="0"/>
          <w:numId w:val="1"/>
        </w:numPr>
        <w:spacing w:after="0" w:line="264" w:lineRule="auto"/>
        <w:jc w:val="both"/>
      </w:pPr>
      <w:r w:rsidRPr="0071638C">
        <w:rPr>
          <w:rFonts w:ascii="Times New Roman" w:hAnsi="Times New Roman"/>
          <w:color w:val="000000"/>
          <w:sz w:val="28"/>
        </w:rPr>
        <w:t>развитие представлений обучающихся о значении нравственных норм и ценностей в жизни личности, семьи, общества;</w:t>
      </w:r>
    </w:p>
    <w:p w:rsidR="00693AB3" w:rsidRPr="0071638C" w:rsidRDefault="00021406">
      <w:pPr>
        <w:numPr>
          <w:ilvl w:val="0"/>
          <w:numId w:val="1"/>
        </w:numPr>
        <w:spacing w:after="0" w:line="264" w:lineRule="auto"/>
        <w:jc w:val="both"/>
      </w:pPr>
      <w:r w:rsidRPr="0071638C">
        <w:rPr>
          <w:rFonts w:ascii="Times New Roman" w:hAnsi="Times New Roman"/>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693AB3" w:rsidRPr="0071638C" w:rsidRDefault="00021406">
      <w:pPr>
        <w:numPr>
          <w:ilvl w:val="0"/>
          <w:numId w:val="1"/>
        </w:numPr>
        <w:spacing w:after="0" w:line="264" w:lineRule="auto"/>
        <w:jc w:val="both"/>
      </w:pPr>
      <w:r w:rsidRPr="0071638C">
        <w:rPr>
          <w:rFonts w:ascii="Times New Roman" w:hAnsi="Times New Roman"/>
          <w:color w:val="000000"/>
          <w:sz w:val="28"/>
        </w:rPr>
        <w:t xml:space="preserve">развитие способностей обучающихся к общению в </w:t>
      </w:r>
      <w:proofErr w:type="spellStart"/>
      <w:r w:rsidRPr="0071638C">
        <w:rPr>
          <w:rFonts w:ascii="Times New Roman" w:hAnsi="Times New Roman"/>
          <w:color w:val="000000"/>
          <w:sz w:val="28"/>
        </w:rPr>
        <w:t>полиэтничной</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разномировоззренческой</w:t>
      </w:r>
      <w:proofErr w:type="spellEnd"/>
      <w:r w:rsidRPr="0071638C">
        <w:rPr>
          <w:rFonts w:ascii="Times New Roman" w:hAnsi="Times New Roman"/>
          <w:color w:val="000000"/>
          <w:sz w:val="28"/>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93AB3" w:rsidRPr="0071638C" w:rsidRDefault="00021406">
      <w:pPr>
        <w:spacing w:after="0" w:line="264" w:lineRule="auto"/>
        <w:ind w:firstLine="600"/>
        <w:jc w:val="both"/>
      </w:pPr>
      <w:r w:rsidRPr="0071638C">
        <w:rPr>
          <w:rFonts w:ascii="Times New Roman" w:hAnsi="Times New Roman"/>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rsidR="00693AB3" w:rsidRPr="0071638C" w:rsidRDefault="00021406">
      <w:pPr>
        <w:spacing w:after="0" w:line="264" w:lineRule="auto"/>
        <w:ind w:left="120"/>
        <w:jc w:val="both"/>
      </w:pPr>
      <w:r w:rsidRPr="0071638C">
        <w:rPr>
          <w:rFonts w:ascii="Times New Roman" w:hAnsi="Times New Roman"/>
          <w:color w:val="000000"/>
          <w:sz w:val="28"/>
        </w:rPr>
        <w:t>​</w:t>
      </w:r>
    </w:p>
    <w:p w:rsidR="00693AB3" w:rsidRPr="0071638C" w:rsidRDefault="00693AB3">
      <w:pPr>
        <w:sectPr w:rsidR="00693AB3" w:rsidRPr="0071638C">
          <w:pgSz w:w="11906" w:h="16383"/>
          <w:pgMar w:top="1134" w:right="850" w:bottom="1134" w:left="1701" w:header="720" w:footer="720" w:gutter="0"/>
          <w:cols w:space="720"/>
        </w:sectPr>
      </w:pPr>
    </w:p>
    <w:p w:rsidR="00693AB3" w:rsidRPr="0071638C" w:rsidRDefault="00693AB3">
      <w:pPr>
        <w:spacing w:after="0" w:line="264" w:lineRule="auto"/>
        <w:ind w:left="120"/>
        <w:jc w:val="both"/>
      </w:pPr>
      <w:bookmarkStart w:id="3" w:name="block-10878232"/>
      <w:bookmarkEnd w:id="2"/>
    </w:p>
    <w:p w:rsidR="00693AB3" w:rsidRPr="0071638C" w:rsidRDefault="00021406">
      <w:pPr>
        <w:spacing w:after="0" w:line="264" w:lineRule="auto"/>
        <w:ind w:left="120"/>
        <w:jc w:val="both"/>
      </w:pPr>
      <w:r w:rsidRPr="0071638C">
        <w:rPr>
          <w:rFonts w:ascii="Times New Roman" w:hAnsi="Times New Roman"/>
          <w:b/>
          <w:color w:val="000000"/>
          <w:sz w:val="28"/>
        </w:rPr>
        <w:t>СОДЕРЖАНИЕ ОБУЧЕНИЯ</w:t>
      </w:r>
    </w:p>
    <w:p w:rsidR="00693AB3" w:rsidRPr="0071638C" w:rsidRDefault="00693AB3">
      <w:pPr>
        <w:spacing w:after="0" w:line="264" w:lineRule="auto"/>
        <w:ind w:left="120"/>
        <w:jc w:val="both"/>
      </w:pPr>
    </w:p>
    <w:p w:rsidR="00693AB3" w:rsidRPr="0071638C" w:rsidRDefault="00693AB3">
      <w:pPr>
        <w:spacing w:after="0" w:line="264" w:lineRule="auto"/>
        <w:ind w:left="120"/>
        <w:jc w:val="both"/>
      </w:pPr>
    </w:p>
    <w:p w:rsidR="00693AB3" w:rsidRPr="0071638C" w:rsidRDefault="00021406">
      <w:pPr>
        <w:spacing w:after="0" w:line="264" w:lineRule="auto"/>
        <w:ind w:firstLine="600"/>
        <w:jc w:val="both"/>
      </w:pPr>
      <w:r w:rsidRPr="0071638C">
        <w:rPr>
          <w:rFonts w:ascii="Times New Roman" w:hAnsi="Times New Roman"/>
          <w:b/>
          <w:color w:val="000000"/>
          <w:sz w:val="28"/>
        </w:rPr>
        <w:t>Модуль «ОСНОВЫ ПРАВОСЛАВНОЙ КУЛЬТУРЫ»</w:t>
      </w:r>
    </w:p>
    <w:p w:rsidR="00693AB3" w:rsidRPr="008B6211" w:rsidRDefault="00021406">
      <w:pPr>
        <w:spacing w:after="0" w:line="264" w:lineRule="auto"/>
        <w:ind w:firstLine="600"/>
        <w:jc w:val="both"/>
      </w:pPr>
      <w:r w:rsidRPr="0071638C">
        <w:rPr>
          <w:rFonts w:ascii="Times New Roman" w:hAnsi="Times New Roman"/>
          <w:color w:val="000000"/>
          <w:sz w:val="28"/>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8B6211">
        <w:rPr>
          <w:rFonts w:ascii="Times New Roman" w:hAnsi="Times New Roman"/>
          <w:color w:val="000000"/>
          <w:sz w:val="28"/>
        </w:rPr>
        <w:t>Праздники. Христианская семья и её ценности.</w:t>
      </w:r>
    </w:p>
    <w:p w:rsidR="00693AB3" w:rsidRPr="0071638C" w:rsidRDefault="00021406">
      <w:pPr>
        <w:spacing w:after="0" w:line="264" w:lineRule="auto"/>
        <w:ind w:firstLine="600"/>
        <w:jc w:val="both"/>
      </w:pPr>
      <w:r w:rsidRPr="0071638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693AB3" w:rsidRPr="0071638C" w:rsidRDefault="00021406">
      <w:pPr>
        <w:spacing w:after="0" w:line="264" w:lineRule="auto"/>
        <w:ind w:firstLine="600"/>
        <w:jc w:val="both"/>
      </w:pPr>
      <w:r w:rsidRPr="0071638C">
        <w:rPr>
          <w:rFonts w:ascii="Times New Roman" w:hAnsi="Times New Roman"/>
          <w:b/>
          <w:color w:val="000000"/>
          <w:sz w:val="28"/>
        </w:rPr>
        <w:t>Модуль «ОСНОВЫ ИСЛАМСКОЙ КУЛЬТУРЫ»</w:t>
      </w:r>
    </w:p>
    <w:p w:rsidR="00693AB3" w:rsidRPr="0071638C" w:rsidRDefault="00021406">
      <w:pPr>
        <w:spacing w:after="0" w:line="264" w:lineRule="auto"/>
        <w:ind w:firstLine="600"/>
        <w:jc w:val="both"/>
      </w:pPr>
      <w:r w:rsidRPr="0071638C">
        <w:rPr>
          <w:rFonts w:ascii="Times New Roman" w:hAnsi="Times New Roman"/>
          <w:color w:val="000000"/>
          <w:sz w:val="28"/>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71638C">
        <w:rPr>
          <w:rFonts w:ascii="Times New Roman" w:hAnsi="Times New Roman"/>
          <w:color w:val="000000"/>
          <w:sz w:val="28"/>
        </w:rPr>
        <w:t>исламкой</w:t>
      </w:r>
      <w:proofErr w:type="spellEnd"/>
      <w:r w:rsidRPr="0071638C">
        <w:rPr>
          <w:rFonts w:ascii="Times New Roman" w:hAnsi="Times New Roman"/>
          <w:color w:val="000000"/>
          <w:sz w:val="28"/>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w:t>
      </w:r>
      <w:r w:rsidRPr="008B6211">
        <w:rPr>
          <w:rFonts w:ascii="Times New Roman" w:hAnsi="Times New Roman"/>
          <w:color w:val="000000"/>
          <w:sz w:val="28"/>
        </w:rPr>
        <w:t xml:space="preserve">Ислам в России. Семья в исламе. </w:t>
      </w:r>
      <w:r w:rsidRPr="0071638C">
        <w:rPr>
          <w:rFonts w:ascii="Times New Roman" w:hAnsi="Times New Roman"/>
          <w:color w:val="000000"/>
          <w:sz w:val="28"/>
        </w:rPr>
        <w:t>Нравственные ценности ислама. Праздники исламских народов России: их происхождение и особенности проведения. Искусство ислама.</w:t>
      </w:r>
    </w:p>
    <w:p w:rsidR="00693AB3" w:rsidRPr="0071638C" w:rsidRDefault="00021406">
      <w:pPr>
        <w:spacing w:after="0" w:line="264" w:lineRule="auto"/>
        <w:ind w:firstLine="600"/>
        <w:jc w:val="both"/>
      </w:pPr>
      <w:r w:rsidRPr="0071638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693AB3" w:rsidRPr="0071638C" w:rsidRDefault="00021406">
      <w:pPr>
        <w:spacing w:after="0" w:line="264" w:lineRule="auto"/>
        <w:ind w:firstLine="600"/>
        <w:jc w:val="both"/>
      </w:pPr>
      <w:r w:rsidRPr="0071638C">
        <w:rPr>
          <w:rFonts w:ascii="Times New Roman" w:hAnsi="Times New Roman"/>
          <w:b/>
          <w:color w:val="000000"/>
          <w:sz w:val="28"/>
        </w:rPr>
        <w:t>Модуль «ОСНОВЫ БУДДИЙСКОЙ КУЛЬТУРЫ»</w:t>
      </w:r>
    </w:p>
    <w:p w:rsidR="00693AB3" w:rsidRPr="0071638C" w:rsidRDefault="00021406">
      <w:pPr>
        <w:spacing w:after="0" w:line="264" w:lineRule="auto"/>
        <w:ind w:firstLine="600"/>
        <w:jc w:val="both"/>
      </w:pPr>
      <w:r w:rsidRPr="0071638C">
        <w:rPr>
          <w:rFonts w:ascii="Times New Roman" w:hAnsi="Times New Roman"/>
          <w:color w:val="000000"/>
          <w:sz w:val="28"/>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w:t>
      </w:r>
      <w:r w:rsidRPr="008B6211">
        <w:rPr>
          <w:rFonts w:ascii="Times New Roman" w:hAnsi="Times New Roman"/>
          <w:color w:val="000000"/>
          <w:sz w:val="28"/>
        </w:rPr>
        <w:t xml:space="preserve">Буддизм в России. Человек в буддийской картине мира. </w:t>
      </w:r>
      <w:r w:rsidRPr="0071638C">
        <w:rPr>
          <w:rFonts w:ascii="Times New Roman" w:hAnsi="Times New Roman"/>
          <w:color w:val="000000"/>
          <w:sz w:val="28"/>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93AB3" w:rsidRPr="0071638C" w:rsidRDefault="00021406">
      <w:pPr>
        <w:spacing w:after="0" w:line="264" w:lineRule="auto"/>
        <w:ind w:firstLine="600"/>
        <w:jc w:val="both"/>
      </w:pPr>
      <w:r w:rsidRPr="0071638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693AB3" w:rsidRPr="0071638C" w:rsidRDefault="00021406">
      <w:pPr>
        <w:spacing w:after="0" w:line="264" w:lineRule="auto"/>
        <w:ind w:firstLine="600"/>
        <w:jc w:val="both"/>
      </w:pPr>
      <w:r w:rsidRPr="0071638C">
        <w:rPr>
          <w:rFonts w:ascii="Times New Roman" w:hAnsi="Times New Roman"/>
          <w:b/>
          <w:color w:val="000000"/>
          <w:sz w:val="28"/>
        </w:rPr>
        <w:t>Модуль «ОСНОВЫ ИУДЕЙСКОЙ КУЛЬТУРЫ»</w:t>
      </w:r>
    </w:p>
    <w:p w:rsidR="00693AB3" w:rsidRPr="0071638C" w:rsidRDefault="00021406">
      <w:pPr>
        <w:spacing w:after="0" w:line="264" w:lineRule="auto"/>
        <w:ind w:firstLine="600"/>
        <w:jc w:val="both"/>
      </w:pPr>
      <w:r w:rsidRPr="0071638C">
        <w:rPr>
          <w:rFonts w:ascii="Times New Roman" w:hAnsi="Times New Roman"/>
          <w:color w:val="000000"/>
          <w:sz w:val="28"/>
        </w:rPr>
        <w:lastRenderedPageBreak/>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8B6211">
        <w:rPr>
          <w:rFonts w:ascii="Times New Roman" w:hAnsi="Times New Roman"/>
          <w:color w:val="000000"/>
          <w:sz w:val="28"/>
        </w:rPr>
        <w:t>Иудаизм в России. Традиц</w:t>
      </w:r>
      <w:proofErr w:type="gramStart"/>
      <w:r w:rsidRPr="008B6211">
        <w:rPr>
          <w:rFonts w:ascii="Times New Roman" w:hAnsi="Times New Roman"/>
          <w:color w:val="000000"/>
          <w:sz w:val="28"/>
        </w:rPr>
        <w:t>ии иу</w:t>
      </w:r>
      <w:proofErr w:type="gramEnd"/>
      <w:r w:rsidRPr="008B6211">
        <w:rPr>
          <w:rFonts w:ascii="Times New Roman" w:hAnsi="Times New Roman"/>
          <w:color w:val="000000"/>
          <w:sz w:val="28"/>
        </w:rPr>
        <w:t xml:space="preserve">даизма в повседневной жизни евреев. </w:t>
      </w:r>
      <w:r w:rsidRPr="0071638C">
        <w:rPr>
          <w:rFonts w:ascii="Times New Roman" w:hAnsi="Times New Roman"/>
          <w:color w:val="000000"/>
          <w:sz w:val="28"/>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93AB3" w:rsidRPr="0071638C" w:rsidRDefault="00021406">
      <w:pPr>
        <w:spacing w:after="0" w:line="264" w:lineRule="auto"/>
        <w:ind w:firstLine="600"/>
        <w:jc w:val="both"/>
      </w:pPr>
      <w:r w:rsidRPr="0071638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693AB3" w:rsidRPr="0071638C" w:rsidRDefault="00021406">
      <w:pPr>
        <w:spacing w:after="0" w:line="264" w:lineRule="auto"/>
        <w:ind w:firstLine="600"/>
        <w:jc w:val="both"/>
      </w:pPr>
      <w:r w:rsidRPr="0071638C">
        <w:rPr>
          <w:rFonts w:ascii="Times New Roman" w:hAnsi="Times New Roman"/>
          <w:b/>
          <w:color w:val="000000"/>
          <w:sz w:val="28"/>
        </w:rPr>
        <w:t>Модуль «ОСНОВЫ РЕЛИГИОЗНЫХ КУЛЬТУР НАРОДОВ РОССИИ»</w:t>
      </w:r>
    </w:p>
    <w:p w:rsidR="00693AB3" w:rsidRPr="0071638C" w:rsidRDefault="00021406">
      <w:pPr>
        <w:spacing w:after="0" w:line="264" w:lineRule="auto"/>
        <w:ind w:firstLine="600"/>
        <w:jc w:val="both"/>
      </w:pPr>
      <w:r w:rsidRPr="0071638C">
        <w:rPr>
          <w:rFonts w:ascii="Times New Roman" w:hAnsi="Times New Roman"/>
          <w:color w:val="000000"/>
          <w:sz w:val="28"/>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w:t>
      </w:r>
      <w:r w:rsidRPr="008B6211">
        <w:rPr>
          <w:rFonts w:ascii="Times New Roman" w:hAnsi="Times New Roman"/>
          <w:color w:val="000000"/>
          <w:sz w:val="28"/>
        </w:rPr>
        <w:t xml:space="preserve">Религии России. Религия и мораль. </w:t>
      </w:r>
      <w:r w:rsidRPr="0071638C">
        <w:rPr>
          <w:rFonts w:ascii="Times New Roman" w:hAnsi="Times New Roman"/>
          <w:color w:val="000000"/>
          <w:sz w:val="28"/>
        </w:rPr>
        <w:t>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93AB3" w:rsidRPr="0071638C" w:rsidRDefault="00021406">
      <w:pPr>
        <w:spacing w:after="0" w:line="264" w:lineRule="auto"/>
        <w:ind w:firstLine="600"/>
        <w:jc w:val="both"/>
      </w:pPr>
      <w:r w:rsidRPr="0071638C">
        <w:rPr>
          <w:rFonts w:ascii="Times New Roman" w:hAnsi="Times New Roman"/>
          <w:color w:val="000000"/>
          <w:sz w:val="28"/>
        </w:rPr>
        <w:t>Любовь и уважение к Отечеству. Патриотизм многонационального и многоконфессионального народа России.</w:t>
      </w:r>
    </w:p>
    <w:p w:rsidR="00693AB3" w:rsidRPr="0071638C" w:rsidRDefault="00021406">
      <w:pPr>
        <w:spacing w:after="0" w:line="264" w:lineRule="auto"/>
        <w:ind w:firstLine="600"/>
        <w:jc w:val="both"/>
      </w:pPr>
      <w:r w:rsidRPr="0071638C">
        <w:rPr>
          <w:rFonts w:ascii="Times New Roman" w:hAnsi="Times New Roman"/>
          <w:b/>
          <w:color w:val="000000"/>
          <w:sz w:val="28"/>
        </w:rPr>
        <w:t>Модуль «ОСНОВЫ СВЕТСКОЙ ЭТИКИ»</w:t>
      </w:r>
    </w:p>
    <w:p w:rsidR="00693AB3" w:rsidRPr="0071638C" w:rsidRDefault="00021406">
      <w:pPr>
        <w:spacing w:after="0" w:line="264" w:lineRule="auto"/>
        <w:ind w:firstLine="600"/>
        <w:jc w:val="both"/>
      </w:pPr>
      <w:r w:rsidRPr="0071638C">
        <w:rPr>
          <w:rFonts w:ascii="Times New Roman" w:hAnsi="Times New Roman"/>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693AB3" w:rsidRPr="0071638C" w:rsidRDefault="00021406">
      <w:pPr>
        <w:spacing w:after="0" w:line="264" w:lineRule="auto"/>
        <w:ind w:firstLine="600"/>
        <w:jc w:val="both"/>
      </w:pPr>
      <w:r w:rsidRPr="0071638C">
        <w:rPr>
          <w:rFonts w:ascii="Calibri" w:hAnsi="Calibri"/>
          <w:color w:val="000000"/>
          <w:sz w:val="28"/>
        </w:rPr>
        <w:t>Любовь и уважение к Отечеству. Патриотизм многонационального и многоконфессионального народа России.</w:t>
      </w:r>
    </w:p>
    <w:p w:rsidR="00693AB3" w:rsidRPr="0071638C" w:rsidRDefault="00021406">
      <w:pPr>
        <w:spacing w:after="0" w:line="264" w:lineRule="auto"/>
        <w:ind w:left="120"/>
        <w:jc w:val="both"/>
      </w:pPr>
      <w:r w:rsidRPr="0071638C">
        <w:rPr>
          <w:rFonts w:ascii="Times New Roman" w:hAnsi="Times New Roman"/>
          <w:color w:val="000000"/>
          <w:sz w:val="28"/>
        </w:rPr>
        <w:t>​</w:t>
      </w:r>
    </w:p>
    <w:p w:rsidR="00693AB3" w:rsidRPr="0071638C" w:rsidRDefault="00693AB3">
      <w:pPr>
        <w:sectPr w:rsidR="00693AB3" w:rsidRPr="0071638C">
          <w:pgSz w:w="11906" w:h="16383"/>
          <w:pgMar w:top="1134" w:right="850" w:bottom="1134" w:left="1701" w:header="720" w:footer="720" w:gutter="0"/>
          <w:cols w:space="720"/>
        </w:sectPr>
      </w:pPr>
    </w:p>
    <w:p w:rsidR="00693AB3" w:rsidRPr="0071638C" w:rsidRDefault="00021406">
      <w:pPr>
        <w:spacing w:after="0" w:line="264" w:lineRule="auto"/>
        <w:ind w:left="120"/>
        <w:jc w:val="both"/>
      </w:pPr>
      <w:bookmarkStart w:id="4" w:name="block-10878233"/>
      <w:bookmarkEnd w:id="3"/>
      <w:r w:rsidRPr="0071638C">
        <w:rPr>
          <w:rFonts w:ascii="Times New Roman" w:hAnsi="Times New Roman"/>
          <w:b/>
          <w:color w:val="000000"/>
          <w:sz w:val="28"/>
        </w:rPr>
        <w:lastRenderedPageBreak/>
        <w:t xml:space="preserve">ПЛАНИРУЕМЫЕ РЕЗУЛЬТАТЫ ОСВОЕНИЯ ПРОГРАММЫ </w:t>
      </w:r>
    </w:p>
    <w:p w:rsidR="00693AB3" w:rsidRPr="0071638C" w:rsidRDefault="00693AB3">
      <w:pPr>
        <w:spacing w:after="0" w:line="264" w:lineRule="auto"/>
        <w:ind w:left="120"/>
        <w:jc w:val="both"/>
      </w:pPr>
    </w:p>
    <w:p w:rsidR="00693AB3" w:rsidRPr="0071638C" w:rsidRDefault="00021406">
      <w:pPr>
        <w:spacing w:after="0" w:line="264" w:lineRule="auto"/>
        <w:ind w:left="120"/>
        <w:jc w:val="both"/>
      </w:pPr>
      <w:r w:rsidRPr="0071638C">
        <w:rPr>
          <w:rFonts w:ascii="Times New Roman" w:hAnsi="Times New Roman"/>
          <w:b/>
          <w:color w:val="000000"/>
          <w:sz w:val="28"/>
        </w:rPr>
        <w:t xml:space="preserve">ЛИЧНОСТНЫЕ РЕЗУЛЬТАТЫ </w:t>
      </w:r>
    </w:p>
    <w:p w:rsidR="00693AB3" w:rsidRPr="0071638C" w:rsidRDefault="00021406">
      <w:pPr>
        <w:spacing w:after="0"/>
        <w:ind w:firstLine="600"/>
        <w:jc w:val="both"/>
      </w:pPr>
      <w:r w:rsidRPr="0071638C">
        <w:rPr>
          <w:rFonts w:ascii="Times New Roman" w:hAnsi="Times New Roman"/>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93AB3" w:rsidRDefault="00021406">
      <w:pPr>
        <w:numPr>
          <w:ilvl w:val="0"/>
          <w:numId w:val="2"/>
        </w:numPr>
        <w:spacing w:after="0" w:line="264" w:lineRule="auto"/>
        <w:jc w:val="both"/>
      </w:pPr>
      <w:r w:rsidRPr="0071638C">
        <w:rPr>
          <w:rFonts w:ascii="Times New Roman" w:hAnsi="Times New Roman"/>
          <w:color w:val="000000"/>
          <w:sz w:val="28"/>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 xml:space="preserve">формировать национальную и гражданскую </w:t>
      </w:r>
      <w:proofErr w:type="spellStart"/>
      <w:r w:rsidRPr="0071638C">
        <w:rPr>
          <w:rFonts w:ascii="Times New Roman" w:hAnsi="Times New Roman"/>
          <w:color w:val="000000"/>
          <w:sz w:val="28"/>
        </w:rPr>
        <w:t>самоидентичность</w:t>
      </w:r>
      <w:proofErr w:type="spellEnd"/>
      <w:r w:rsidRPr="0071638C">
        <w:rPr>
          <w:rFonts w:ascii="Times New Roman" w:hAnsi="Times New Roman"/>
          <w:color w:val="000000"/>
          <w:sz w:val="28"/>
        </w:rPr>
        <w:t>, осознавать свою этническую и национальную принадлежность;</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понимать значение гуманистических и демократических ценностных ориентаций; осознавать ценность человеческой жизни;</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понимать значение нравственных норм и ценностей как условия жизни личности, семьи, общества;</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осознавать право гражданина РФ исповедовать любую традиционную религию или не исповедовать никакой ре­лигии;</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93AB3" w:rsidRPr="0071638C" w:rsidRDefault="00021406">
      <w:pPr>
        <w:numPr>
          <w:ilvl w:val="0"/>
          <w:numId w:val="2"/>
        </w:numPr>
        <w:spacing w:after="0" w:line="264" w:lineRule="auto"/>
        <w:jc w:val="both"/>
      </w:pPr>
      <w:r w:rsidRPr="0071638C">
        <w:rPr>
          <w:rFonts w:ascii="Times New Roman" w:hAnsi="Times New Roman"/>
          <w:color w:val="000000"/>
          <w:sz w:val="28"/>
        </w:rPr>
        <w:t>понимать необходимость бережного отношения к материальным и духовным ценностям.</w:t>
      </w:r>
    </w:p>
    <w:p w:rsidR="00693AB3" w:rsidRDefault="00021406">
      <w:pPr>
        <w:spacing w:after="0" w:line="264" w:lineRule="auto"/>
        <w:ind w:left="120"/>
        <w:jc w:val="both"/>
      </w:pPr>
      <w:r>
        <w:rPr>
          <w:rFonts w:ascii="Times New Roman" w:hAnsi="Times New Roman"/>
          <w:b/>
          <w:color w:val="000000"/>
          <w:sz w:val="28"/>
        </w:rPr>
        <w:t>МЕТАПРЕДМЕТНЫЕ РЕЗУЛЬТАТЫ</w:t>
      </w:r>
    </w:p>
    <w:p w:rsidR="00693AB3" w:rsidRDefault="00693AB3">
      <w:pPr>
        <w:spacing w:after="0" w:line="264" w:lineRule="auto"/>
        <w:ind w:left="120"/>
        <w:jc w:val="both"/>
      </w:pPr>
    </w:p>
    <w:p w:rsidR="00693AB3" w:rsidRPr="0071638C" w:rsidRDefault="00021406">
      <w:pPr>
        <w:numPr>
          <w:ilvl w:val="0"/>
          <w:numId w:val="3"/>
        </w:numPr>
        <w:spacing w:after="0" w:line="264" w:lineRule="auto"/>
        <w:jc w:val="both"/>
      </w:pPr>
      <w:r w:rsidRPr="0071638C">
        <w:rPr>
          <w:rFonts w:ascii="Times New Roman" w:hAnsi="Times New Roman"/>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 xml:space="preserve">формировать умения планировать, контролировать и оценивать учебные действия в соответствии с поставленной задачей и </w:t>
      </w:r>
      <w:r w:rsidRPr="0071638C">
        <w:rPr>
          <w:rFonts w:ascii="Times New Roman" w:hAnsi="Times New Roman"/>
          <w:color w:val="000000"/>
          <w:sz w:val="28"/>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93AB3" w:rsidRPr="0071638C" w:rsidRDefault="00021406">
      <w:pPr>
        <w:numPr>
          <w:ilvl w:val="0"/>
          <w:numId w:val="3"/>
        </w:numPr>
        <w:spacing w:after="0" w:line="264" w:lineRule="auto"/>
        <w:jc w:val="both"/>
      </w:pPr>
      <w:r w:rsidRPr="0071638C">
        <w:rPr>
          <w:rFonts w:ascii="Times New Roman" w:hAnsi="Times New Roman"/>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693AB3" w:rsidRPr="0071638C" w:rsidRDefault="00021406">
      <w:pPr>
        <w:spacing w:after="0" w:line="264" w:lineRule="auto"/>
        <w:ind w:left="120"/>
        <w:jc w:val="both"/>
      </w:pPr>
      <w:r w:rsidRPr="0071638C">
        <w:rPr>
          <w:rFonts w:ascii="Times New Roman" w:hAnsi="Times New Roman"/>
          <w:b/>
          <w:color w:val="000000"/>
          <w:sz w:val="28"/>
        </w:rPr>
        <w:t>Универсальные учебные действия</w:t>
      </w:r>
    </w:p>
    <w:p w:rsidR="00693AB3" w:rsidRPr="0071638C" w:rsidRDefault="00021406">
      <w:pPr>
        <w:spacing w:after="0" w:line="264" w:lineRule="auto"/>
        <w:ind w:firstLine="600"/>
        <w:jc w:val="both"/>
      </w:pPr>
      <w:r w:rsidRPr="0071638C">
        <w:rPr>
          <w:rFonts w:ascii="Times New Roman" w:hAnsi="Times New Roman"/>
          <w:b/>
          <w:color w:val="000000"/>
          <w:sz w:val="28"/>
        </w:rPr>
        <w:t>Познавательные УУД:</w:t>
      </w:r>
    </w:p>
    <w:p w:rsidR="00693AB3" w:rsidRPr="0071638C" w:rsidRDefault="00021406">
      <w:pPr>
        <w:numPr>
          <w:ilvl w:val="0"/>
          <w:numId w:val="4"/>
        </w:numPr>
        <w:spacing w:after="0" w:line="264" w:lineRule="auto"/>
        <w:jc w:val="both"/>
      </w:pPr>
      <w:r w:rsidRPr="0071638C">
        <w:rPr>
          <w:rFonts w:ascii="Times New Roman" w:hAnsi="Times New Roman"/>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93AB3" w:rsidRPr="0071638C" w:rsidRDefault="00021406">
      <w:pPr>
        <w:numPr>
          <w:ilvl w:val="0"/>
          <w:numId w:val="4"/>
        </w:numPr>
        <w:spacing w:after="0" w:line="264" w:lineRule="auto"/>
        <w:jc w:val="both"/>
      </w:pPr>
      <w:r w:rsidRPr="0071638C">
        <w:rPr>
          <w:rFonts w:ascii="Times New Roman" w:hAnsi="Times New Roman"/>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rsidR="00693AB3" w:rsidRPr="0071638C" w:rsidRDefault="00021406">
      <w:pPr>
        <w:numPr>
          <w:ilvl w:val="0"/>
          <w:numId w:val="4"/>
        </w:numPr>
        <w:spacing w:after="0" w:line="264" w:lineRule="auto"/>
        <w:jc w:val="both"/>
      </w:pPr>
      <w:r w:rsidRPr="0071638C">
        <w:rPr>
          <w:rFonts w:ascii="Times New Roman" w:hAnsi="Times New Roman"/>
          <w:color w:val="000000"/>
          <w:sz w:val="28"/>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693AB3" w:rsidRPr="0071638C" w:rsidRDefault="00021406">
      <w:pPr>
        <w:numPr>
          <w:ilvl w:val="0"/>
          <w:numId w:val="4"/>
        </w:numPr>
        <w:spacing w:after="0" w:line="264" w:lineRule="auto"/>
        <w:jc w:val="both"/>
      </w:pPr>
      <w:r w:rsidRPr="0071638C">
        <w:rPr>
          <w:rFonts w:ascii="Times New Roman" w:hAnsi="Times New Roman"/>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rsidR="00693AB3" w:rsidRPr="0071638C" w:rsidRDefault="00021406">
      <w:pPr>
        <w:numPr>
          <w:ilvl w:val="0"/>
          <w:numId w:val="4"/>
        </w:numPr>
        <w:spacing w:after="0" w:line="264" w:lineRule="auto"/>
        <w:jc w:val="both"/>
      </w:pPr>
      <w:r w:rsidRPr="0071638C">
        <w:rPr>
          <w:rFonts w:ascii="Times New Roman" w:hAnsi="Times New Roman"/>
          <w:color w:val="000000"/>
          <w:sz w:val="28"/>
        </w:rPr>
        <w:t>выполнять совместные проектные задания с опорой на предложенные образцы.</w:t>
      </w:r>
    </w:p>
    <w:p w:rsidR="00693AB3" w:rsidRDefault="00021406">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93AB3" w:rsidRPr="0071638C" w:rsidRDefault="00021406">
      <w:pPr>
        <w:numPr>
          <w:ilvl w:val="0"/>
          <w:numId w:val="5"/>
        </w:numPr>
        <w:spacing w:after="0" w:line="264" w:lineRule="auto"/>
        <w:jc w:val="both"/>
      </w:pPr>
      <w:r w:rsidRPr="0071638C">
        <w:rPr>
          <w:rFonts w:ascii="Times New Roman" w:hAnsi="Times New Roman"/>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rsidR="00693AB3" w:rsidRPr="0071638C" w:rsidRDefault="00021406">
      <w:pPr>
        <w:numPr>
          <w:ilvl w:val="0"/>
          <w:numId w:val="5"/>
        </w:numPr>
        <w:spacing w:after="0" w:line="264" w:lineRule="auto"/>
        <w:jc w:val="both"/>
      </w:pPr>
      <w:r w:rsidRPr="0071638C">
        <w:rPr>
          <w:rFonts w:ascii="Times New Roman" w:hAnsi="Times New Roman"/>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rsidR="00693AB3" w:rsidRPr="0071638C" w:rsidRDefault="00021406">
      <w:pPr>
        <w:numPr>
          <w:ilvl w:val="0"/>
          <w:numId w:val="5"/>
        </w:numPr>
        <w:spacing w:after="0" w:line="264" w:lineRule="auto"/>
        <w:jc w:val="both"/>
      </w:pPr>
      <w:r w:rsidRPr="0071638C">
        <w:rPr>
          <w:rFonts w:ascii="Times New Roman" w:hAnsi="Times New Roman"/>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93AB3" w:rsidRPr="0071638C" w:rsidRDefault="00021406">
      <w:pPr>
        <w:numPr>
          <w:ilvl w:val="0"/>
          <w:numId w:val="5"/>
        </w:numPr>
        <w:spacing w:after="0" w:line="264" w:lineRule="auto"/>
        <w:jc w:val="both"/>
      </w:pPr>
      <w:r w:rsidRPr="0071638C">
        <w:rPr>
          <w:rFonts w:ascii="Times New Roman" w:hAnsi="Times New Roman"/>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rsidR="00693AB3" w:rsidRDefault="00021406">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693AB3" w:rsidRPr="0071638C" w:rsidRDefault="00021406">
      <w:pPr>
        <w:numPr>
          <w:ilvl w:val="0"/>
          <w:numId w:val="6"/>
        </w:numPr>
        <w:spacing w:after="0" w:line="264" w:lineRule="auto"/>
        <w:jc w:val="both"/>
      </w:pPr>
      <w:r w:rsidRPr="0071638C">
        <w:rPr>
          <w:rFonts w:ascii="Times New Roman" w:hAnsi="Times New Roman"/>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93AB3" w:rsidRPr="0071638C" w:rsidRDefault="00021406">
      <w:pPr>
        <w:numPr>
          <w:ilvl w:val="0"/>
          <w:numId w:val="6"/>
        </w:numPr>
        <w:spacing w:after="0" w:line="264" w:lineRule="auto"/>
        <w:jc w:val="both"/>
      </w:pPr>
      <w:r w:rsidRPr="0071638C">
        <w:rPr>
          <w:rFonts w:ascii="Times New Roman" w:hAnsi="Times New Roman"/>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93AB3" w:rsidRPr="0071638C" w:rsidRDefault="00021406">
      <w:pPr>
        <w:numPr>
          <w:ilvl w:val="0"/>
          <w:numId w:val="6"/>
        </w:numPr>
        <w:spacing w:after="0" w:line="264" w:lineRule="auto"/>
        <w:jc w:val="both"/>
      </w:pPr>
      <w:r w:rsidRPr="0071638C">
        <w:rPr>
          <w:rFonts w:ascii="Times New Roman" w:hAnsi="Times New Roman"/>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93AB3" w:rsidRDefault="00021406">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693AB3" w:rsidRPr="0071638C" w:rsidRDefault="00021406">
      <w:pPr>
        <w:numPr>
          <w:ilvl w:val="0"/>
          <w:numId w:val="7"/>
        </w:numPr>
        <w:spacing w:after="0" w:line="264" w:lineRule="auto"/>
        <w:jc w:val="both"/>
      </w:pPr>
      <w:r w:rsidRPr="0071638C">
        <w:rPr>
          <w:rFonts w:ascii="Times New Roman" w:hAnsi="Times New Roman"/>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93AB3" w:rsidRPr="0071638C" w:rsidRDefault="00021406">
      <w:pPr>
        <w:numPr>
          <w:ilvl w:val="0"/>
          <w:numId w:val="7"/>
        </w:numPr>
        <w:spacing w:after="0" w:line="264" w:lineRule="auto"/>
        <w:jc w:val="both"/>
      </w:pPr>
      <w:r w:rsidRPr="0071638C">
        <w:rPr>
          <w:rFonts w:ascii="Times New Roman" w:hAnsi="Times New Roman"/>
          <w:color w:val="000000"/>
          <w:sz w:val="28"/>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93AB3" w:rsidRPr="0071638C" w:rsidRDefault="00021406">
      <w:pPr>
        <w:numPr>
          <w:ilvl w:val="0"/>
          <w:numId w:val="7"/>
        </w:numPr>
        <w:spacing w:after="0" w:line="264" w:lineRule="auto"/>
        <w:jc w:val="both"/>
      </w:pPr>
      <w:r w:rsidRPr="0071638C">
        <w:rPr>
          <w:rFonts w:ascii="Times New Roman" w:hAnsi="Times New Roman"/>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93AB3" w:rsidRPr="0071638C" w:rsidRDefault="00021406">
      <w:pPr>
        <w:numPr>
          <w:ilvl w:val="0"/>
          <w:numId w:val="7"/>
        </w:numPr>
        <w:spacing w:after="0" w:line="264" w:lineRule="auto"/>
        <w:jc w:val="both"/>
      </w:pPr>
      <w:r w:rsidRPr="0071638C">
        <w:rPr>
          <w:rFonts w:ascii="Times New Roman" w:hAnsi="Times New Roman"/>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93AB3" w:rsidRPr="0071638C" w:rsidRDefault="00021406">
      <w:pPr>
        <w:numPr>
          <w:ilvl w:val="0"/>
          <w:numId w:val="7"/>
        </w:numPr>
        <w:spacing w:after="0" w:line="264" w:lineRule="auto"/>
        <w:jc w:val="both"/>
      </w:pPr>
      <w:r w:rsidRPr="0071638C">
        <w:rPr>
          <w:rFonts w:ascii="Times New Roman" w:hAnsi="Times New Roman"/>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693AB3" w:rsidRDefault="00021406">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693AB3" w:rsidRPr="0071638C" w:rsidRDefault="00021406">
      <w:pPr>
        <w:numPr>
          <w:ilvl w:val="0"/>
          <w:numId w:val="8"/>
        </w:numPr>
        <w:spacing w:after="0" w:line="264" w:lineRule="auto"/>
        <w:jc w:val="both"/>
      </w:pPr>
      <w:r w:rsidRPr="0071638C">
        <w:rPr>
          <w:rFonts w:ascii="Times New Roman" w:hAnsi="Times New Roman"/>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93AB3" w:rsidRPr="0071638C" w:rsidRDefault="00021406">
      <w:pPr>
        <w:numPr>
          <w:ilvl w:val="0"/>
          <w:numId w:val="8"/>
        </w:numPr>
        <w:spacing w:after="0" w:line="264" w:lineRule="auto"/>
        <w:jc w:val="both"/>
      </w:pPr>
      <w:r w:rsidRPr="0071638C">
        <w:rPr>
          <w:rFonts w:ascii="Times New Roman" w:hAnsi="Times New Roman"/>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rsidR="00693AB3" w:rsidRPr="0071638C" w:rsidRDefault="00021406">
      <w:pPr>
        <w:numPr>
          <w:ilvl w:val="0"/>
          <w:numId w:val="8"/>
        </w:numPr>
        <w:spacing w:after="0" w:line="264" w:lineRule="auto"/>
        <w:jc w:val="both"/>
      </w:pPr>
      <w:r w:rsidRPr="0071638C">
        <w:rPr>
          <w:rFonts w:ascii="Times New Roman" w:hAnsi="Times New Roman"/>
          <w:color w:val="000000"/>
          <w:sz w:val="28"/>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71638C">
        <w:rPr>
          <w:rFonts w:ascii="Times New Roman" w:hAnsi="Times New Roman"/>
          <w:color w:val="000000"/>
          <w:sz w:val="28"/>
        </w:rPr>
        <w:t>видеопрезентацией</w:t>
      </w:r>
      <w:proofErr w:type="spellEnd"/>
      <w:r w:rsidRPr="0071638C">
        <w:rPr>
          <w:rFonts w:ascii="Times New Roman" w:hAnsi="Times New Roman"/>
          <w:color w:val="000000"/>
          <w:sz w:val="28"/>
        </w:rPr>
        <w:t>.</w:t>
      </w:r>
    </w:p>
    <w:p w:rsidR="00693AB3" w:rsidRPr="0071638C" w:rsidRDefault="00693AB3">
      <w:pPr>
        <w:spacing w:after="0" w:line="264" w:lineRule="auto"/>
        <w:ind w:left="120"/>
        <w:jc w:val="both"/>
      </w:pPr>
    </w:p>
    <w:p w:rsidR="00693AB3" w:rsidRPr="0071638C" w:rsidRDefault="00021406">
      <w:pPr>
        <w:spacing w:after="0" w:line="264" w:lineRule="auto"/>
        <w:ind w:left="120"/>
        <w:jc w:val="both"/>
      </w:pPr>
      <w:r w:rsidRPr="0071638C">
        <w:rPr>
          <w:rFonts w:ascii="Times New Roman" w:hAnsi="Times New Roman"/>
          <w:b/>
          <w:color w:val="000000"/>
          <w:sz w:val="28"/>
        </w:rPr>
        <w:t>ПРЕДМЕТНЫЕ РЕЗУЛЬТАТЫ</w:t>
      </w:r>
    </w:p>
    <w:p w:rsidR="00693AB3" w:rsidRPr="0071638C" w:rsidRDefault="00693AB3">
      <w:pPr>
        <w:spacing w:after="0" w:line="264" w:lineRule="auto"/>
        <w:ind w:left="120"/>
        <w:jc w:val="both"/>
      </w:pPr>
    </w:p>
    <w:p w:rsidR="00693AB3" w:rsidRPr="0071638C" w:rsidRDefault="00021406">
      <w:pPr>
        <w:spacing w:after="0" w:line="264" w:lineRule="auto"/>
        <w:ind w:firstLine="600"/>
        <w:jc w:val="both"/>
      </w:pPr>
      <w:r w:rsidRPr="0071638C">
        <w:rPr>
          <w:rFonts w:ascii="Times New Roman" w:hAnsi="Times New Roman"/>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православной этики;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93AB3" w:rsidRDefault="00021406">
      <w:pPr>
        <w:numPr>
          <w:ilvl w:val="0"/>
          <w:numId w:val="9"/>
        </w:numPr>
        <w:spacing w:after="0" w:line="264" w:lineRule="auto"/>
        <w:jc w:val="both"/>
      </w:pPr>
      <w:r w:rsidRPr="0071638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1638C">
        <w:rPr>
          <w:rFonts w:ascii="Times New Roman" w:hAnsi="Times New Roman"/>
          <w:color w:val="000000"/>
          <w:sz w:val="28"/>
        </w:rPr>
        <w:t>многорелигиозного</w:t>
      </w:r>
      <w:proofErr w:type="spellEnd"/>
      <w:r w:rsidRPr="0071638C">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93AB3" w:rsidRPr="0071638C" w:rsidRDefault="00021406">
      <w:pPr>
        <w:numPr>
          <w:ilvl w:val="0"/>
          <w:numId w:val="9"/>
        </w:numPr>
        <w:spacing w:after="0" w:line="264" w:lineRule="auto"/>
        <w:jc w:val="both"/>
      </w:pPr>
      <w:r w:rsidRPr="0071638C">
        <w:rPr>
          <w:rFonts w:ascii="Times New Roman" w:hAnsi="Times New Roman"/>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93AB3" w:rsidRPr="0071638C" w:rsidRDefault="00021406">
      <w:pPr>
        <w:spacing w:after="0" w:line="264" w:lineRule="auto"/>
        <w:ind w:firstLine="600"/>
        <w:jc w:val="both"/>
      </w:pPr>
      <w:r w:rsidRPr="0071638C">
        <w:rPr>
          <w:rFonts w:ascii="Times New Roman" w:hAnsi="Times New Roman"/>
          <w:color w:val="000000"/>
          <w:sz w:val="28"/>
        </w:rPr>
        <w:t xml:space="preserve">Предметные результаты освоения образовательной программы модуля «Основы исламской культуры» должны отражать </w:t>
      </w:r>
      <w:proofErr w:type="spellStart"/>
      <w:r w:rsidRPr="0071638C">
        <w:rPr>
          <w:rFonts w:ascii="Times New Roman" w:hAnsi="Times New Roman"/>
          <w:color w:val="000000"/>
          <w:sz w:val="28"/>
        </w:rPr>
        <w:t>сформированность</w:t>
      </w:r>
      <w:proofErr w:type="spellEnd"/>
      <w:r w:rsidRPr="0071638C">
        <w:rPr>
          <w:rFonts w:ascii="Times New Roman" w:hAnsi="Times New Roman"/>
          <w:color w:val="000000"/>
          <w:sz w:val="28"/>
        </w:rPr>
        <w:t xml:space="preserve"> умений:</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исламской этики;</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71638C">
        <w:rPr>
          <w:rFonts w:ascii="Times New Roman" w:hAnsi="Times New Roman"/>
          <w:color w:val="000000"/>
          <w:sz w:val="28"/>
        </w:rPr>
        <w:t>закят</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дуа</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зикр</w:t>
      </w:r>
      <w:proofErr w:type="spellEnd"/>
      <w:r w:rsidRPr="0071638C">
        <w:rPr>
          <w:rFonts w:ascii="Times New Roman" w:hAnsi="Times New Roman"/>
          <w:color w:val="000000"/>
          <w:sz w:val="28"/>
        </w:rPr>
        <w:t>);</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рассказывать о назначении и устройстве мечети (</w:t>
      </w:r>
      <w:proofErr w:type="spellStart"/>
      <w:r w:rsidRPr="0071638C">
        <w:rPr>
          <w:rFonts w:ascii="Times New Roman" w:hAnsi="Times New Roman"/>
          <w:color w:val="000000"/>
          <w:sz w:val="28"/>
        </w:rPr>
        <w:t>минбар</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михраб</w:t>
      </w:r>
      <w:proofErr w:type="spellEnd"/>
      <w:r w:rsidRPr="0071638C">
        <w:rPr>
          <w:rFonts w:ascii="Times New Roman" w:hAnsi="Times New Roman"/>
          <w:color w:val="000000"/>
          <w:sz w:val="28"/>
        </w:rPr>
        <w:t>), нормах поведения в мечети, общения с верующими и служителями ислама;</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 xml:space="preserve">рассказывать о праздниках в исламе (Ураза-байрам, Курбан-байрам, </w:t>
      </w:r>
      <w:proofErr w:type="spellStart"/>
      <w:r w:rsidRPr="0071638C">
        <w:rPr>
          <w:rFonts w:ascii="Times New Roman" w:hAnsi="Times New Roman"/>
          <w:color w:val="000000"/>
          <w:sz w:val="28"/>
        </w:rPr>
        <w:t>Маулид</w:t>
      </w:r>
      <w:proofErr w:type="spellEnd"/>
      <w:r w:rsidRPr="0071638C">
        <w:rPr>
          <w:rFonts w:ascii="Times New Roman" w:hAnsi="Times New Roman"/>
          <w:color w:val="000000"/>
          <w:sz w:val="28"/>
        </w:rPr>
        <w:t>);</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распознавать исламскую символику, объяснять своими словами её смысл и охарактеризовать назначение исламского орнамента;</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93AB3" w:rsidRDefault="00021406">
      <w:pPr>
        <w:numPr>
          <w:ilvl w:val="0"/>
          <w:numId w:val="10"/>
        </w:numPr>
        <w:spacing w:after="0" w:line="264" w:lineRule="auto"/>
        <w:jc w:val="both"/>
      </w:pPr>
      <w:r w:rsidRPr="0071638C">
        <w:rPr>
          <w:rFonts w:ascii="Times New Roman" w:hAnsi="Times New Roman"/>
          <w:color w:val="000000"/>
          <w:sz w:val="28"/>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1638C">
        <w:rPr>
          <w:rFonts w:ascii="Times New Roman" w:hAnsi="Times New Roman"/>
          <w:color w:val="000000"/>
          <w:sz w:val="28"/>
        </w:rPr>
        <w:t>многорелигиозного</w:t>
      </w:r>
      <w:proofErr w:type="spellEnd"/>
      <w:r w:rsidRPr="0071638C">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93AB3" w:rsidRPr="0071638C" w:rsidRDefault="00021406">
      <w:pPr>
        <w:numPr>
          <w:ilvl w:val="0"/>
          <w:numId w:val="10"/>
        </w:numPr>
        <w:spacing w:after="0" w:line="264" w:lineRule="auto"/>
        <w:jc w:val="both"/>
      </w:pPr>
      <w:r w:rsidRPr="0071638C">
        <w:rPr>
          <w:rFonts w:ascii="Times New Roman" w:hAnsi="Times New Roman"/>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693AB3" w:rsidRPr="0071638C" w:rsidRDefault="00021406">
      <w:pPr>
        <w:spacing w:after="0" w:line="264" w:lineRule="auto"/>
        <w:ind w:firstLine="600"/>
        <w:jc w:val="both"/>
      </w:pPr>
      <w:r w:rsidRPr="0071638C">
        <w:rPr>
          <w:rFonts w:ascii="Times New Roman" w:hAnsi="Times New Roman"/>
          <w:color w:val="000000"/>
          <w:sz w:val="28"/>
        </w:rPr>
        <w:t xml:space="preserve">Предметные результаты освоения образовательной программы модуля «Основы буддийской культуры» должны отражать </w:t>
      </w:r>
      <w:proofErr w:type="spellStart"/>
      <w:r w:rsidRPr="0071638C">
        <w:rPr>
          <w:rFonts w:ascii="Times New Roman" w:hAnsi="Times New Roman"/>
          <w:color w:val="000000"/>
          <w:sz w:val="28"/>
        </w:rPr>
        <w:t>сформированность</w:t>
      </w:r>
      <w:proofErr w:type="spellEnd"/>
      <w:r w:rsidRPr="0071638C">
        <w:rPr>
          <w:rFonts w:ascii="Times New Roman" w:hAnsi="Times New Roman"/>
          <w:color w:val="000000"/>
          <w:sz w:val="28"/>
        </w:rPr>
        <w:t xml:space="preserve"> умений:</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1638C">
        <w:rPr>
          <w:rFonts w:ascii="Times New Roman" w:hAnsi="Times New Roman"/>
          <w:color w:val="000000"/>
          <w:sz w:val="28"/>
        </w:rPr>
        <w:t>неблагие</w:t>
      </w:r>
      <w:proofErr w:type="spellEnd"/>
      <w:r w:rsidRPr="0071638C">
        <w:rPr>
          <w:rFonts w:ascii="Times New Roman" w:hAnsi="Times New Roman"/>
          <w:color w:val="000000"/>
          <w:sz w:val="28"/>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71638C">
        <w:rPr>
          <w:rFonts w:ascii="Times New Roman" w:hAnsi="Times New Roman"/>
          <w:color w:val="000000"/>
          <w:sz w:val="28"/>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буддийской этики;</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71638C">
        <w:rPr>
          <w:rFonts w:ascii="Times New Roman" w:hAnsi="Times New Roman"/>
          <w:color w:val="000000"/>
          <w:sz w:val="28"/>
        </w:rPr>
        <w:t>буддах</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бодхисаттвах</w:t>
      </w:r>
      <w:proofErr w:type="spellEnd"/>
      <w:r w:rsidRPr="0071638C">
        <w:rPr>
          <w:rFonts w:ascii="Times New Roman" w:hAnsi="Times New Roman"/>
          <w:color w:val="000000"/>
          <w:sz w:val="28"/>
        </w:rPr>
        <w:t xml:space="preserve">, Вселенной, человеке, обществе, </w:t>
      </w:r>
      <w:proofErr w:type="spellStart"/>
      <w:r w:rsidRPr="0071638C">
        <w:rPr>
          <w:rFonts w:ascii="Times New Roman" w:hAnsi="Times New Roman"/>
          <w:color w:val="000000"/>
          <w:sz w:val="28"/>
        </w:rPr>
        <w:t>сангхе</w:t>
      </w:r>
      <w:proofErr w:type="spellEnd"/>
      <w:r w:rsidRPr="0071638C">
        <w:rPr>
          <w:rFonts w:ascii="Times New Roman" w:hAnsi="Times New Roman"/>
          <w:color w:val="000000"/>
          <w:sz w:val="28"/>
        </w:rPr>
        <w:t>, сансаре и нирване; понимание ценности любой формы жизни как связанной с ценностью человеческой жизни и бытия;</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рассказывать о буддийских писаниях, ламах, службах; смысле принятия, восьмеричном пути и карме;</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рассказывать о праздниках в буддизме, аскезе;</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распознавать буддийскую символику, объяснять своими словами её смысл и значение в буддийской культуре;</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рассказывать о художественной культуре в буддийской традиции;</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93AB3" w:rsidRDefault="00021406">
      <w:pPr>
        <w:numPr>
          <w:ilvl w:val="0"/>
          <w:numId w:val="11"/>
        </w:numPr>
        <w:spacing w:after="0" w:line="264" w:lineRule="auto"/>
        <w:jc w:val="both"/>
      </w:pPr>
      <w:r w:rsidRPr="0071638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1638C">
        <w:rPr>
          <w:rFonts w:ascii="Times New Roman" w:hAnsi="Times New Roman"/>
          <w:color w:val="000000"/>
          <w:sz w:val="28"/>
        </w:rPr>
        <w:t>многорелигиозного</w:t>
      </w:r>
      <w:proofErr w:type="spellEnd"/>
      <w:r w:rsidRPr="0071638C">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71638C">
        <w:rPr>
          <w:rFonts w:ascii="Times New Roman" w:hAnsi="Times New Roman"/>
          <w:color w:val="000000"/>
          <w:sz w:val="28"/>
        </w:rPr>
        <w:lastRenderedPageBreak/>
        <w:t>Родине – России; приводить примеры сотрудничества последователей традиционных религий;</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93AB3" w:rsidRPr="0071638C" w:rsidRDefault="00021406">
      <w:pPr>
        <w:numPr>
          <w:ilvl w:val="0"/>
          <w:numId w:val="11"/>
        </w:numPr>
        <w:spacing w:after="0" w:line="264" w:lineRule="auto"/>
        <w:jc w:val="both"/>
      </w:pPr>
      <w:r w:rsidRPr="0071638C">
        <w:rPr>
          <w:rFonts w:ascii="Times New Roman" w:hAnsi="Times New Roman"/>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93AB3" w:rsidRPr="0071638C" w:rsidRDefault="00021406">
      <w:pPr>
        <w:spacing w:after="0" w:line="264" w:lineRule="auto"/>
        <w:ind w:firstLine="600"/>
        <w:jc w:val="both"/>
      </w:pPr>
      <w:r w:rsidRPr="0071638C">
        <w:rPr>
          <w:rFonts w:ascii="Times New Roman" w:hAnsi="Times New Roman"/>
          <w:color w:val="000000"/>
          <w:sz w:val="28"/>
        </w:rPr>
        <w:t xml:space="preserve">Предметные результаты освоения образовательной программы модуля «Основы иудейской культуры» должны отражать </w:t>
      </w:r>
      <w:proofErr w:type="spellStart"/>
      <w:r w:rsidRPr="0071638C">
        <w:rPr>
          <w:rFonts w:ascii="Times New Roman" w:hAnsi="Times New Roman"/>
          <w:color w:val="000000"/>
          <w:sz w:val="28"/>
        </w:rPr>
        <w:t>сформированность</w:t>
      </w:r>
      <w:proofErr w:type="spellEnd"/>
      <w:r w:rsidRPr="0071638C">
        <w:rPr>
          <w:rFonts w:ascii="Times New Roman" w:hAnsi="Times New Roman"/>
          <w:color w:val="000000"/>
          <w:sz w:val="28"/>
        </w:rPr>
        <w:t xml:space="preserve"> умений:</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иудейской этики;</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 xml:space="preserve">рассказывать о священных текстах иудаизма – Торе и </w:t>
      </w:r>
      <w:proofErr w:type="spellStart"/>
      <w:r w:rsidRPr="0071638C">
        <w:rPr>
          <w:rFonts w:ascii="Times New Roman" w:hAnsi="Times New Roman"/>
          <w:color w:val="000000"/>
          <w:sz w:val="28"/>
        </w:rPr>
        <w:t>Танахе</w:t>
      </w:r>
      <w:proofErr w:type="spellEnd"/>
      <w:r w:rsidRPr="0071638C">
        <w:rPr>
          <w:rFonts w:ascii="Times New Roman" w:hAnsi="Times New Roman"/>
          <w:color w:val="000000"/>
          <w:sz w:val="28"/>
        </w:rPr>
        <w:t>, о Талмуде, произведениях выдающихся деятелей иудаизма, богослужениях, молитвах;</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lastRenderedPageBreak/>
        <w:t>рассказывать о назначении и устройстве синагоги, о раввинах, нормах поведения в синагоге, общения с мирянами и раввинами;</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 xml:space="preserve">рассказывать об иудейских праздниках (не менее четырёх, включая </w:t>
      </w:r>
      <w:proofErr w:type="spellStart"/>
      <w:r w:rsidRPr="0071638C">
        <w:rPr>
          <w:rFonts w:ascii="Times New Roman" w:hAnsi="Times New Roman"/>
          <w:color w:val="000000"/>
          <w:sz w:val="28"/>
        </w:rPr>
        <w:t>Рош</w:t>
      </w:r>
      <w:proofErr w:type="spellEnd"/>
      <w:r w:rsidRPr="0071638C">
        <w:rPr>
          <w:rFonts w:ascii="Times New Roman" w:hAnsi="Times New Roman"/>
          <w:color w:val="000000"/>
          <w:sz w:val="28"/>
        </w:rPr>
        <w:t>-а-</w:t>
      </w:r>
      <w:proofErr w:type="spellStart"/>
      <w:r w:rsidRPr="0071638C">
        <w:rPr>
          <w:rFonts w:ascii="Times New Roman" w:hAnsi="Times New Roman"/>
          <w:color w:val="000000"/>
          <w:sz w:val="28"/>
        </w:rPr>
        <w:t>Шана</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Йом-Киппур</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Суккот</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Песах</w:t>
      </w:r>
      <w:proofErr w:type="spellEnd"/>
      <w:r w:rsidRPr="0071638C">
        <w:rPr>
          <w:rFonts w:ascii="Times New Roman" w:hAnsi="Times New Roman"/>
          <w:color w:val="000000"/>
          <w:sz w:val="28"/>
        </w:rPr>
        <w:t>), постах, назначении поста;</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распознавать иудейскую символику, объяснять своими словами её смысл (</w:t>
      </w:r>
      <w:proofErr w:type="spellStart"/>
      <w:r w:rsidRPr="0071638C">
        <w:rPr>
          <w:rFonts w:ascii="Times New Roman" w:hAnsi="Times New Roman"/>
          <w:color w:val="000000"/>
          <w:sz w:val="28"/>
        </w:rPr>
        <w:t>магендовид</w:t>
      </w:r>
      <w:proofErr w:type="spellEnd"/>
      <w:r w:rsidRPr="0071638C">
        <w:rPr>
          <w:rFonts w:ascii="Times New Roman" w:hAnsi="Times New Roman"/>
          <w:color w:val="000000"/>
          <w:sz w:val="28"/>
        </w:rPr>
        <w:t>) и значение в еврейской культуре;</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93AB3" w:rsidRDefault="00021406">
      <w:pPr>
        <w:numPr>
          <w:ilvl w:val="0"/>
          <w:numId w:val="12"/>
        </w:numPr>
        <w:spacing w:after="0" w:line="264" w:lineRule="auto"/>
        <w:jc w:val="both"/>
      </w:pPr>
      <w:r w:rsidRPr="0071638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1638C">
        <w:rPr>
          <w:rFonts w:ascii="Times New Roman" w:hAnsi="Times New Roman"/>
          <w:color w:val="000000"/>
          <w:sz w:val="28"/>
        </w:rPr>
        <w:t>многорелигиозного</w:t>
      </w:r>
      <w:proofErr w:type="spellEnd"/>
      <w:r w:rsidRPr="0071638C">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93AB3" w:rsidRPr="0071638C" w:rsidRDefault="00021406">
      <w:pPr>
        <w:numPr>
          <w:ilvl w:val="0"/>
          <w:numId w:val="12"/>
        </w:numPr>
        <w:spacing w:after="0" w:line="264" w:lineRule="auto"/>
        <w:jc w:val="both"/>
      </w:pPr>
      <w:r w:rsidRPr="0071638C">
        <w:rPr>
          <w:rFonts w:ascii="Times New Roman" w:hAnsi="Times New Roman"/>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693AB3" w:rsidRPr="0071638C" w:rsidRDefault="00021406">
      <w:pPr>
        <w:spacing w:after="0" w:line="264" w:lineRule="auto"/>
        <w:ind w:firstLine="600"/>
        <w:jc w:val="both"/>
      </w:pPr>
      <w:r w:rsidRPr="0071638C">
        <w:rPr>
          <w:rFonts w:ascii="Times New Roman" w:hAnsi="Times New Roman"/>
          <w:color w:val="000000"/>
          <w:sz w:val="28"/>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71638C">
        <w:rPr>
          <w:rFonts w:ascii="Times New Roman" w:hAnsi="Times New Roman"/>
          <w:color w:val="000000"/>
          <w:sz w:val="28"/>
        </w:rPr>
        <w:t>сформированность</w:t>
      </w:r>
      <w:proofErr w:type="spellEnd"/>
      <w:r w:rsidRPr="0071638C">
        <w:rPr>
          <w:rFonts w:ascii="Times New Roman" w:hAnsi="Times New Roman"/>
          <w:color w:val="000000"/>
          <w:sz w:val="28"/>
        </w:rPr>
        <w:t xml:space="preserve"> умений:</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соотносить нравственные формы поведения с нравственными нормами, заповедями в традиционных религиях народов России;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 xml:space="preserve">рассказывать о священных писаниях традиционных религий народов России (Библия, Коран, </w:t>
      </w:r>
      <w:proofErr w:type="spellStart"/>
      <w:r w:rsidRPr="0071638C">
        <w:rPr>
          <w:rFonts w:ascii="Times New Roman" w:hAnsi="Times New Roman"/>
          <w:color w:val="000000"/>
          <w:sz w:val="28"/>
        </w:rPr>
        <w:t>Трипитака</w:t>
      </w:r>
      <w:proofErr w:type="spellEnd"/>
      <w:r w:rsidRPr="0071638C">
        <w:rPr>
          <w:rFonts w:ascii="Times New Roman" w:hAnsi="Times New Roman"/>
          <w:color w:val="000000"/>
          <w:sz w:val="28"/>
        </w:rPr>
        <w:t xml:space="preserve"> (</w:t>
      </w:r>
      <w:proofErr w:type="spellStart"/>
      <w:r w:rsidRPr="0071638C">
        <w:rPr>
          <w:rFonts w:ascii="Times New Roman" w:hAnsi="Times New Roman"/>
          <w:color w:val="000000"/>
          <w:sz w:val="28"/>
        </w:rPr>
        <w:t>Ганджур</w:t>
      </w:r>
      <w:proofErr w:type="spellEnd"/>
      <w:r w:rsidRPr="0071638C">
        <w:rPr>
          <w:rFonts w:ascii="Times New Roman" w:hAnsi="Times New Roman"/>
          <w:color w:val="000000"/>
          <w:sz w:val="28"/>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1638C">
        <w:rPr>
          <w:rFonts w:ascii="Times New Roman" w:hAnsi="Times New Roman"/>
          <w:color w:val="000000"/>
          <w:sz w:val="28"/>
        </w:rPr>
        <w:t>танкопись</w:t>
      </w:r>
      <w:proofErr w:type="spellEnd"/>
      <w:r w:rsidRPr="0071638C">
        <w:rPr>
          <w:rFonts w:ascii="Times New Roman" w:hAnsi="Times New Roman"/>
          <w:color w:val="000000"/>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93AB3" w:rsidRDefault="00021406">
      <w:pPr>
        <w:numPr>
          <w:ilvl w:val="0"/>
          <w:numId w:val="13"/>
        </w:numPr>
        <w:spacing w:after="0" w:line="264" w:lineRule="auto"/>
        <w:jc w:val="both"/>
      </w:pPr>
      <w:r w:rsidRPr="0071638C">
        <w:rPr>
          <w:rFonts w:ascii="Times New Roman" w:hAnsi="Times New Roman"/>
          <w:color w:val="000000"/>
          <w:sz w:val="28"/>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1638C">
        <w:rPr>
          <w:rFonts w:ascii="Times New Roman" w:hAnsi="Times New Roman"/>
          <w:color w:val="000000"/>
          <w:sz w:val="28"/>
        </w:rPr>
        <w:t>многорелигиозного</w:t>
      </w:r>
      <w:proofErr w:type="spellEnd"/>
      <w:r w:rsidRPr="0071638C">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93AB3" w:rsidRPr="0071638C" w:rsidRDefault="00021406">
      <w:pPr>
        <w:numPr>
          <w:ilvl w:val="0"/>
          <w:numId w:val="13"/>
        </w:numPr>
        <w:spacing w:after="0" w:line="264" w:lineRule="auto"/>
        <w:jc w:val="both"/>
      </w:pPr>
      <w:r w:rsidRPr="0071638C">
        <w:rPr>
          <w:rFonts w:ascii="Times New Roman" w:hAnsi="Times New Roman"/>
          <w:color w:val="000000"/>
          <w:sz w:val="28"/>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693AB3" w:rsidRPr="0071638C" w:rsidRDefault="00021406">
      <w:pPr>
        <w:spacing w:after="0" w:line="264" w:lineRule="auto"/>
        <w:ind w:firstLine="600"/>
        <w:jc w:val="both"/>
      </w:pPr>
      <w:r w:rsidRPr="0071638C">
        <w:rPr>
          <w:rFonts w:ascii="Times New Roman" w:hAnsi="Times New Roman"/>
          <w:color w:val="000000"/>
          <w:sz w:val="28"/>
        </w:rPr>
        <w:t xml:space="preserve">Предметные результаты освоения образовательной программы модуля «Основы светской этики» должны отражать </w:t>
      </w:r>
      <w:proofErr w:type="spellStart"/>
      <w:r w:rsidRPr="0071638C">
        <w:rPr>
          <w:rFonts w:ascii="Times New Roman" w:hAnsi="Times New Roman"/>
          <w:color w:val="000000"/>
          <w:sz w:val="28"/>
        </w:rPr>
        <w:t>сформированность</w:t>
      </w:r>
      <w:proofErr w:type="spellEnd"/>
      <w:r w:rsidRPr="0071638C">
        <w:rPr>
          <w:rFonts w:ascii="Times New Roman" w:hAnsi="Times New Roman"/>
          <w:color w:val="000000"/>
          <w:sz w:val="28"/>
        </w:rPr>
        <w:t xml:space="preserve"> умений:</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71638C">
        <w:rPr>
          <w:rFonts w:ascii="Times New Roman" w:hAnsi="Times New Roman"/>
          <w:color w:val="000000"/>
          <w:sz w:val="28"/>
        </w:rPr>
        <w:lastRenderedPageBreak/>
        <w:t>уважение чести, достоинства, доброго имени любого человека; любовь к природе, забота о животных, охрана окружающей среды;</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объяснять своими словами роль светской (гражданской) этики в становлении российской государственности;</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93AB3" w:rsidRDefault="00021406">
      <w:pPr>
        <w:numPr>
          <w:ilvl w:val="0"/>
          <w:numId w:val="14"/>
        </w:numPr>
        <w:spacing w:after="0" w:line="264" w:lineRule="auto"/>
        <w:jc w:val="both"/>
      </w:pPr>
      <w:r w:rsidRPr="0071638C">
        <w:rPr>
          <w:rFonts w:ascii="Times New Roman" w:hAnsi="Times New Roman"/>
          <w:color w:val="000000"/>
          <w:sz w:val="28"/>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1638C">
        <w:rPr>
          <w:rFonts w:ascii="Times New Roman" w:hAnsi="Times New Roman"/>
          <w:color w:val="000000"/>
          <w:sz w:val="28"/>
        </w:rPr>
        <w:t>многорелигиозного</w:t>
      </w:r>
      <w:proofErr w:type="spellEnd"/>
      <w:r w:rsidRPr="0071638C">
        <w:rPr>
          <w:rFonts w:ascii="Times New Roman" w:hAnsi="Times New Roman"/>
          <w:color w:val="000000"/>
          <w:sz w:val="28"/>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93AB3" w:rsidRPr="0071638C" w:rsidRDefault="00021406">
      <w:pPr>
        <w:numPr>
          <w:ilvl w:val="0"/>
          <w:numId w:val="14"/>
        </w:numPr>
        <w:spacing w:after="0" w:line="264" w:lineRule="auto"/>
        <w:jc w:val="both"/>
      </w:pPr>
      <w:r w:rsidRPr="0071638C">
        <w:rPr>
          <w:rFonts w:ascii="Times New Roman" w:hAnsi="Times New Roman"/>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rsidR="00693AB3" w:rsidRPr="0071638C" w:rsidRDefault="00021406">
      <w:pPr>
        <w:spacing w:after="0" w:line="264" w:lineRule="auto"/>
        <w:ind w:left="120"/>
        <w:jc w:val="both"/>
      </w:pPr>
      <w:r w:rsidRPr="0071638C">
        <w:rPr>
          <w:rFonts w:ascii="Times New Roman" w:hAnsi="Times New Roman"/>
          <w:b/>
          <w:color w:val="000000"/>
          <w:sz w:val="28"/>
        </w:rPr>
        <w:t>​</w:t>
      </w:r>
    </w:p>
    <w:p w:rsidR="00693AB3" w:rsidRPr="0071638C" w:rsidRDefault="00693AB3">
      <w:pPr>
        <w:sectPr w:rsidR="00693AB3" w:rsidRPr="0071638C">
          <w:pgSz w:w="11906" w:h="16383"/>
          <w:pgMar w:top="1134" w:right="850" w:bottom="1134" w:left="1701" w:header="720" w:footer="720" w:gutter="0"/>
          <w:cols w:space="720"/>
        </w:sectPr>
      </w:pPr>
    </w:p>
    <w:p w:rsidR="00693AB3" w:rsidRPr="0071638C" w:rsidRDefault="00021406">
      <w:pPr>
        <w:spacing w:after="0"/>
        <w:ind w:left="120"/>
      </w:pPr>
      <w:bookmarkStart w:id="5" w:name="block-10878228"/>
      <w:bookmarkEnd w:id="4"/>
      <w:r w:rsidRPr="0071638C">
        <w:rPr>
          <w:rFonts w:ascii="Times New Roman" w:hAnsi="Times New Roman"/>
          <w:b/>
          <w:color w:val="000000"/>
          <w:sz w:val="28"/>
        </w:rPr>
        <w:lastRenderedPageBreak/>
        <w:t xml:space="preserve"> ТЕМАТИЧЕСКОЕ ПЛАНИРОВАНИЕ </w:t>
      </w:r>
    </w:p>
    <w:p w:rsidR="00693AB3" w:rsidRPr="0071638C" w:rsidRDefault="00021406">
      <w:pPr>
        <w:spacing w:after="0"/>
        <w:ind w:left="120"/>
      </w:pPr>
      <w:r w:rsidRPr="0071638C">
        <w:rPr>
          <w:rFonts w:ascii="Times New Roman" w:hAnsi="Times New Roman"/>
          <w:b/>
          <w:color w:val="000000"/>
          <w:sz w:val="28"/>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575"/>
      </w:tblGrid>
      <w:tr w:rsidR="00693AB3">
        <w:trPr>
          <w:trHeight w:val="144"/>
          <w:tblCellSpacing w:w="20" w:type="nil"/>
        </w:trPr>
        <w:tc>
          <w:tcPr>
            <w:tcW w:w="407" w:type="dxa"/>
            <w:vMerge w:val="restart"/>
            <w:tcMar>
              <w:top w:w="50" w:type="dxa"/>
              <w:left w:w="100" w:type="dxa"/>
            </w:tcMar>
            <w:vAlign w:val="center"/>
          </w:tcPr>
          <w:p w:rsidR="00693AB3" w:rsidRDefault="00021406">
            <w:pPr>
              <w:spacing w:after="0"/>
              <w:ind w:left="135"/>
            </w:pPr>
            <w:r>
              <w:rPr>
                <w:rFonts w:ascii="Times New Roman" w:hAnsi="Times New Roman"/>
                <w:b/>
                <w:color w:val="000000"/>
                <w:sz w:val="24"/>
              </w:rPr>
              <w:t xml:space="preserve">№ п/п </w:t>
            </w:r>
          </w:p>
          <w:p w:rsidR="00693AB3" w:rsidRDefault="00693AB3">
            <w:pPr>
              <w:spacing w:after="0"/>
              <w:ind w:left="135"/>
            </w:pPr>
          </w:p>
        </w:tc>
        <w:tc>
          <w:tcPr>
            <w:tcW w:w="4048" w:type="dxa"/>
            <w:vMerge w:val="restart"/>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93AB3" w:rsidRDefault="00693AB3">
            <w:pPr>
              <w:spacing w:after="0"/>
              <w:ind w:left="135"/>
            </w:pPr>
          </w:p>
        </w:tc>
        <w:tc>
          <w:tcPr>
            <w:tcW w:w="0" w:type="auto"/>
            <w:gridSpan w:val="3"/>
            <w:tcMar>
              <w:top w:w="50" w:type="dxa"/>
              <w:left w:w="100" w:type="dxa"/>
            </w:tcMar>
            <w:vAlign w:val="center"/>
          </w:tcPr>
          <w:p w:rsidR="00693AB3" w:rsidRDefault="000214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93AB3" w:rsidRDefault="00693AB3">
            <w:pPr>
              <w:spacing w:after="0"/>
              <w:ind w:left="135"/>
            </w:pPr>
          </w:p>
        </w:tc>
      </w:tr>
      <w:tr w:rsidR="00693AB3">
        <w:trPr>
          <w:trHeight w:val="144"/>
          <w:tblCellSpacing w:w="20" w:type="nil"/>
        </w:trPr>
        <w:tc>
          <w:tcPr>
            <w:tcW w:w="0" w:type="auto"/>
            <w:vMerge/>
            <w:tcBorders>
              <w:top w:val="nil"/>
            </w:tcBorders>
            <w:tcMar>
              <w:top w:w="50" w:type="dxa"/>
              <w:left w:w="100" w:type="dxa"/>
            </w:tcMar>
          </w:tcPr>
          <w:p w:rsidR="00693AB3" w:rsidRDefault="00693AB3"/>
        </w:tc>
        <w:tc>
          <w:tcPr>
            <w:tcW w:w="0" w:type="auto"/>
            <w:vMerge/>
            <w:tcBorders>
              <w:top w:val="nil"/>
            </w:tcBorders>
            <w:tcMar>
              <w:top w:w="50" w:type="dxa"/>
              <w:left w:w="100" w:type="dxa"/>
            </w:tcMar>
          </w:tcPr>
          <w:p w:rsidR="00693AB3" w:rsidRDefault="00693AB3"/>
        </w:tc>
        <w:tc>
          <w:tcPr>
            <w:tcW w:w="881" w:type="dxa"/>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93AB3" w:rsidRDefault="00693AB3">
            <w:pPr>
              <w:spacing w:after="0"/>
              <w:ind w:left="135"/>
            </w:pPr>
          </w:p>
        </w:tc>
        <w:tc>
          <w:tcPr>
            <w:tcW w:w="1588" w:type="dxa"/>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3AB3" w:rsidRDefault="00693AB3">
            <w:pPr>
              <w:spacing w:after="0"/>
              <w:ind w:left="135"/>
            </w:pPr>
          </w:p>
        </w:tc>
        <w:tc>
          <w:tcPr>
            <w:tcW w:w="1683" w:type="dxa"/>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3AB3" w:rsidRDefault="00693AB3">
            <w:pPr>
              <w:spacing w:after="0"/>
              <w:ind w:left="135"/>
            </w:pPr>
          </w:p>
        </w:tc>
        <w:tc>
          <w:tcPr>
            <w:tcW w:w="0" w:type="auto"/>
            <w:vMerge/>
            <w:tcBorders>
              <w:top w:val="nil"/>
            </w:tcBorders>
            <w:tcMar>
              <w:top w:w="50" w:type="dxa"/>
              <w:left w:w="100" w:type="dxa"/>
            </w:tcMar>
          </w:tcPr>
          <w:p w:rsidR="00693AB3" w:rsidRDefault="00693AB3"/>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1</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7">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2</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Культура и религия. Введение в православную духовную традицию</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8">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3</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Во что верят православные христиане</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9">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4</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0">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5</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Отношение к труду. Долг и ответственность</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1">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6</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2">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7</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3">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8</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Православный храм и другие святыни</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4">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9</w:t>
            </w:r>
          </w:p>
        </w:tc>
        <w:tc>
          <w:tcPr>
            <w:tcW w:w="4048" w:type="dxa"/>
            <w:tcMar>
              <w:top w:w="50" w:type="dxa"/>
              <w:left w:w="100" w:type="dxa"/>
            </w:tcMar>
            <w:vAlign w:val="center"/>
          </w:tcPr>
          <w:p w:rsidR="00693AB3" w:rsidRDefault="00021406">
            <w:pPr>
              <w:spacing w:after="0"/>
              <w:ind w:left="135"/>
            </w:pPr>
            <w:r w:rsidRPr="0071638C">
              <w:rPr>
                <w:rFonts w:ascii="Times New Roman" w:hAnsi="Times New Roman"/>
                <w:color w:val="000000"/>
                <w:sz w:val="24"/>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5">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Христианская семья и её ценности</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6">
              <w:r w:rsidR="00021406">
                <w:rPr>
                  <w:rFonts w:ascii="Times New Roman" w:hAnsi="Times New Roman"/>
                  <w:color w:val="0000FF"/>
                  <w:u w:val="single"/>
                </w:rPr>
                <w:t>https://clever-lab.pro/local/pages/?id=5</w:t>
              </w:r>
            </w:hyperlink>
          </w:p>
        </w:tc>
      </w:tr>
      <w:tr w:rsidR="00693AB3">
        <w:trPr>
          <w:trHeight w:val="144"/>
          <w:tblCellSpacing w:w="20" w:type="nil"/>
        </w:trPr>
        <w:tc>
          <w:tcPr>
            <w:tcW w:w="407" w:type="dxa"/>
            <w:tcMar>
              <w:top w:w="50" w:type="dxa"/>
              <w:left w:w="100" w:type="dxa"/>
            </w:tcMar>
            <w:vAlign w:val="center"/>
          </w:tcPr>
          <w:p w:rsidR="00693AB3" w:rsidRDefault="00021406">
            <w:pPr>
              <w:spacing w:after="0"/>
            </w:pPr>
            <w:r>
              <w:rPr>
                <w:rFonts w:ascii="Times New Roman" w:hAnsi="Times New Roman"/>
                <w:color w:val="000000"/>
                <w:sz w:val="24"/>
              </w:rPr>
              <w:t>11</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93AB3" w:rsidRDefault="00693AB3">
            <w:pPr>
              <w:spacing w:after="0"/>
              <w:ind w:left="135"/>
              <w:jc w:val="center"/>
            </w:pPr>
          </w:p>
        </w:tc>
        <w:tc>
          <w:tcPr>
            <w:tcW w:w="1683" w:type="dxa"/>
            <w:tcMar>
              <w:top w:w="50" w:type="dxa"/>
              <w:left w:w="100" w:type="dxa"/>
            </w:tcMar>
            <w:vAlign w:val="center"/>
          </w:tcPr>
          <w:p w:rsidR="00693AB3" w:rsidRDefault="00693AB3">
            <w:pPr>
              <w:spacing w:after="0"/>
              <w:ind w:left="135"/>
              <w:jc w:val="center"/>
            </w:pPr>
          </w:p>
        </w:tc>
        <w:tc>
          <w:tcPr>
            <w:tcW w:w="2379" w:type="dxa"/>
            <w:tcMar>
              <w:top w:w="50" w:type="dxa"/>
              <w:left w:w="100" w:type="dxa"/>
            </w:tcMar>
            <w:vAlign w:val="center"/>
          </w:tcPr>
          <w:p w:rsidR="00693AB3" w:rsidRDefault="008B6211">
            <w:pPr>
              <w:spacing w:after="0"/>
              <w:ind w:left="135"/>
            </w:pPr>
            <w:hyperlink r:id="rId17">
              <w:r w:rsidR="00021406">
                <w:rPr>
                  <w:rFonts w:ascii="Times New Roman" w:hAnsi="Times New Roman"/>
                  <w:color w:val="0000FF"/>
                  <w:u w:val="single"/>
                </w:rPr>
                <w:t>https://clever-lab.pro/local/pages/?id=5</w:t>
              </w:r>
            </w:hyperlink>
          </w:p>
        </w:tc>
      </w:tr>
      <w:tr w:rsidR="00693AB3">
        <w:trPr>
          <w:trHeight w:val="144"/>
          <w:tblCellSpacing w:w="20" w:type="nil"/>
        </w:trPr>
        <w:tc>
          <w:tcPr>
            <w:tcW w:w="0" w:type="auto"/>
            <w:gridSpan w:val="2"/>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ОБЩЕЕ КОЛИЧЕСТВО ЧАСОВ ПО ПРОГРАММЕ</w:t>
            </w:r>
          </w:p>
        </w:tc>
        <w:tc>
          <w:tcPr>
            <w:tcW w:w="1384"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93AB3" w:rsidRDefault="00693AB3"/>
        </w:tc>
      </w:tr>
    </w:tbl>
    <w:p w:rsidR="00693AB3" w:rsidRDefault="00693AB3">
      <w:pPr>
        <w:sectPr w:rsidR="00693AB3">
          <w:pgSz w:w="16383" w:h="11906" w:orient="landscape"/>
          <w:pgMar w:top="1134" w:right="850" w:bottom="1134" w:left="1701" w:header="720" w:footer="720" w:gutter="0"/>
          <w:cols w:space="720"/>
        </w:sectPr>
      </w:pPr>
    </w:p>
    <w:p w:rsidR="00693AB3" w:rsidRDefault="00021406" w:rsidP="0071638C">
      <w:pPr>
        <w:spacing w:after="0"/>
      </w:pPr>
      <w:bookmarkStart w:id="6" w:name="block-10878234"/>
      <w:bookmarkEnd w:id="5"/>
      <w:r>
        <w:rPr>
          <w:rFonts w:ascii="Times New Roman" w:hAnsi="Times New Roman"/>
          <w:b/>
          <w:color w:val="000000"/>
          <w:sz w:val="28"/>
        </w:rPr>
        <w:lastRenderedPageBreak/>
        <w:t xml:space="preserve">ПОУРОЧНОЕ ПЛАНИРОВАНИЕ </w:t>
      </w:r>
    </w:p>
    <w:p w:rsidR="00693AB3" w:rsidRDefault="00021406">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8"/>
        <w:gridCol w:w="4459"/>
        <w:gridCol w:w="1110"/>
        <w:gridCol w:w="1841"/>
        <w:gridCol w:w="1910"/>
        <w:gridCol w:w="1347"/>
        <w:gridCol w:w="2575"/>
      </w:tblGrid>
      <w:tr w:rsidR="00693AB3">
        <w:trPr>
          <w:trHeight w:val="144"/>
          <w:tblCellSpacing w:w="20" w:type="nil"/>
        </w:trPr>
        <w:tc>
          <w:tcPr>
            <w:tcW w:w="323" w:type="dxa"/>
            <w:vMerge w:val="restart"/>
            <w:tcMar>
              <w:top w:w="50" w:type="dxa"/>
              <w:left w:w="100" w:type="dxa"/>
            </w:tcMar>
            <w:vAlign w:val="center"/>
          </w:tcPr>
          <w:p w:rsidR="00693AB3" w:rsidRDefault="00021406">
            <w:pPr>
              <w:spacing w:after="0"/>
              <w:ind w:left="135"/>
            </w:pPr>
            <w:r>
              <w:rPr>
                <w:rFonts w:ascii="Times New Roman" w:hAnsi="Times New Roman"/>
                <w:b/>
                <w:color w:val="000000"/>
                <w:sz w:val="24"/>
              </w:rPr>
              <w:t xml:space="preserve">№ п/п </w:t>
            </w:r>
          </w:p>
          <w:p w:rsidR="00693AB3" w:rsidRDefault="00693AB3">
            <w:pPr>
              <w:spacing w:after="0"/>
              <w:ind w:left="135"/>
            </w:pPr>
          </w:p>
        </w:tc>
        <w:tc>
          <w:tcPr>
            <w:tcW w:w="4048" w:type="dxa"/>
            <w:vMerge w:val="restart"/>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93AB3" w:rsidRDefault="00693AB3">
            <w:pPr>
              <w:spacing w:after="0"/>
              <w:ind w:left="135"/>
            </w:pPr>
          </w:p>
        </w:tc>
        <w:tc>
          <w:tcPr>
            <w:tcW w:w="0" w:type="auto"/>
            <w:gridSpan w:val="3"/>
            <w:tcMar>
              <w:top w:w="50" w:type="dxa"/>
              <w:left w:w="100" w:type="dxa"/>
            </w:tcMar>
            <w:vAlign w:val="center"/>
          </w:tcPr>
          <w:p w:rsidR="00693AB3" w:rsidRDefault="000214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67" w:type="dxa"/>
            <w:vMerge w:val="restart"/>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93AB3" w:rsidRDefault="00693AB3">
            <w:pPr>
              <w:spacing w:after="0"/>
              <w:ind w:left="135"/>
            </w:pPr>
          </w:p>
        </w:tc>
        <w:tc>
          <w:tcPr>
            <w:tcW w:w="1867" w:type="dxa"/>
            <w:vMerge w:val="restart"/>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93AB3" w:rsidRDefault="00693AB3">
            <w:pPr>
              <w:spacing w:after="0"/>
              <w:ind w:left="135"/>
            </w:pPr>
          </w:p>
        </w:tc>
      </w:tr>
      <w:tr w:rsidR="00693AB3">
        <w:trPr>
          <w:trHeight w:val="144"/>
          <w:tblCellSpacing w:w="20" w:type="nil"/>
        </w:trPr>
        <w:tc>
          <w:tcPr>
            <w:tcW w:w="0" w:type="auto"/>
            <w:vMerge/>
            <w:tcBorders>
              <w:top w:val="nil"/>
            </w:tcBorders>
            <w:tcMar>
              <w:top w:w="50" w:type="dxa"/>
              <w:left w:w="100" w:type="dxa"/>
            </w:tcMar>
          </w:tcPr>
          <w:p w:rsidR="00693AB3" w:rsidRDefault="00693AB3"/>
        </w:tc>
        <w:tc>
          <w:tcPr>
            <w:tcW w:w="0" w:type="auto"/>
            <w:vMerge/>
            <w:tcBorders>
              <w:top w:val="nil"/>
            </w:tcBorders>
            <w:tcMar>
              <w:top w:w="50" w:type="dxa"/>
              <w:left w:w="100" w:type="dxa"/>
            </w:tcMar>
          </w:tcPr>
          <w:p w:rsidR="00693AB3" w:rsidRDefault="00693AB3"/>
        </w:tc>
        <w:tc>
          <w:tcPr>
            <w:tcW w:w="736" w:type="dxa"/>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93AB3" w:rsidRDefault="00693AB3">
            <w:pPr>
              <w:spacing w:after="0"/>
              <w:ind w:left="135"/>
            </w:pPr>
          </w:p>
        </w:tc>
        <w:tc>
          <w:tcPr>
            <w:tcW w:w="1418" w:type="dxa"/>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3AB3" w:rsidRDefault="00693AB3">
            <w:pPr>
              <w:spacing w:after="0"/>
              <w:ind w:left="135"/>
            </w:pPr>
          </w:p>
        </w:tc>
        <w:tc>
          <w:tcPr>
            <w:tcW w:w="1526" w:type="dxa"/>
            <w:tcMar>
              <w:top w:w="50" w:type="dxa"/>
              <w:left w:w="100" w:type="dxa"/>
            </w:tcMar>
            <w:vAlign w:val="center"/>
          </w:tcPr>
          <w:p w:rsidR="00693AB3" w:rsidRDefault="000214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93AB3" w:rsidRDefault="00693AB3">
            <w:pPr>
              <w:spacing w:after="0"/>
              <w:ind w:left="135"/>
            </w:pPr>
          </w:p>
        </w:tc>
        <w:tc>
          <w:tcPr>
            <w:tcW w:w="0" w:type="auto"/>
            <w:vMerge/>
            <w:tcBorders>
              <w:top w:val="nil"/>
            </w:tcBorders>
            <w:tcMar>
              <w:top w:w="50" w:type="dxa"/>
              <w:left w:w="100" w:type="dxa"/>
            </w:tcMar>
          </w:tcPr>
          <w:p w:rsidR="00693AB3" w:rsidRDefault="00693AB3"/>
        </w:tc>
        <w:tc>
          <w:tcPr>
            <w:tcW w:w="0" w:type="auto"/>
            <w:vMerge/>
            <w:tcBorders>
              <w:top w:val="nil"/>
            </w:tcBorders>
            <w:tcMar>
              <w:top w:w="50" w:type="dxa"/>
              <w:left w:w="100" w:type="dxa"/>
            </w:tcMar>
          </w:tcPr>
          <w:p w:rsidR="00693AB3" w:rsidRDefault="00693AB3"/>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18">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19">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3</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Как христианство пришло на Русь</w:t>
            </w:r>
          </w:p>
        </w:tc>
        <w:tc>
          <w:tcPr>
            <w:tcW w:w="736"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0">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4</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1">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5</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Библия</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2">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6</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Ошибка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3">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7</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Вдали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рая</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4">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8</w:t>
            </w:r>
          </w:p>
        </w:tc>
        <w:tc>
          <w:tcPr>
            <w:tcW w:w="4048" w:type="dxa"/>
            <w:tcMar>
              <w:top w:w="50" w:type="dxa"/>
              <w:left w:w="100" w:type="dxa"/>
            </w:tcMar>
            <w:vAlign w:val="center"/>
          </w:tcPr>
          <w:p w:rsidR="00693AB3" w:rsidRDefault="00021406">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ожидании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Спасителя</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5">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9</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6">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10</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Благовещение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7">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11</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Богоявление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Искушение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пустыне</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8">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lastRenderedPageBreak/>
              <w:t>12</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Нагорная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проповедь</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29">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13</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Евангельские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притчи</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0">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14</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Крест</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1">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15</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Пасха</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2">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16</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проекты</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3">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17</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4">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18</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Икона</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5">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19</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Церковнославянский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6">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20</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7">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21</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Церковь</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8">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22</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Причастие</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39">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23</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Покаяние</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0">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24</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Подвиг</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1">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25</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Брак</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2">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26</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Родители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3">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lastRenderedPageBreak/>
              <w:t>27</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Монашество</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4">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28</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и </w:t>
            </w:r>
            <w:proofErr w:type="spellStart"/>
            <w:r>
              <w:rPr>
                <w:rFonts w:ascii="Times New Roman" w:hAnsi="Times New Roman"/>
                <w:color w:val="000000"/>
                <w:sz w:val="24"/>
              </w:rPr>
              <w:t>творчество</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5">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29</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 </w:t>
            </w:r>
            <w:proofErr w:type="spellStart"/>
            <w:r>
              <w:rPr>
                <w:rFonts w:ascii="Times New Roman" w:hAnsi="Times New Roman"/>
                <w:color w:val="000000"/>
                <w:sz w:val="24"/>
              </w:rPr>
              <w:t>вершина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добродетелей</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6">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30</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Суд Божий и суд человеческий</w:t>
            </w:r>
          </w:p>
        </w:tc>
        <w:tc>
          <w:tcPr>
            <w:tcW w:w="736"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7">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31</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Отечество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небесное</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8">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32</w:t>
            </w:r>
          </w:p>
        </w:tc>
        <w:tc>
          <w:tcPr>
            <w:tcW w:w="4048" w:type="dxa"/>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Патриотизм многонационального и многоконфессионального народа России.</w:t>
            </w:r>
          </w:p>
        </w:tc>
        <w:tc>
          <w:tcPr>
            <w:tcW w:w="736"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49">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33</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Урок-игра</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50">
              <w:r w:rsidR="00021406">
                <w:rPr>
                  <w:rFonts w:ascii="Times New Roman" w:hAnsi="Times New Roman"/>
                  <w:color w:val="0000FF"/>
                  <w:u w:val="single"/>
                </w:rPr>
                <w:t>https://clever-lab.pro/local/pages/?id=5</w:t>
              </w:r>
            </w:hyperlink>
          </w:p>
        </w:tc>
      </w:tr>
      <w:tr w:rsidR="00693AB3">
        <w:trPr>
          <w:trHeight w:val="144"/>
          <w:tblCellSpacing w:w="20" w:type="nil"/>
        </w:trPr>
        <w:tc>
          <w:tcPr>
            <w:tcW w:w="323" w:type="dxa"/>
            <w:tcMar>
              <w:top w:w="50" w:type="dxa"/>
              <w:left w:w="100" w:type="dxa"/>
            </w:tcMar>
            <w:vAlign w:val="center"/>
          </w:tcPr>
          <w:p w:rsidR="00693AB3" w:rsidRDefault="00021406">
            <w:pPr>
              <w:spacing w:after="0"/>
            </w:pPr>
            <w:r>
              <w:rPr>
                <w:rFonts w:ascii="Times New Roman" w:hAnsi="Times New Roman"/>
                <w:color w:val="000000"/>
                <w:sz w:val="24"/>
              </w:rPr>
              <w:t>34</w:t>
            </w:r>
          </w:p>
        </w:tc>
        <w:tc>
          <w:tcPr>
            <w:tcW w:w="4048" w:type="dxa"/>
            <w:tcMar>
              <w:top w:w="50" w:type="dxa"/>
              <w:left w:w="100" w:type="dxa"/>
            </w:tcMar>
            <w:vAlign w:val="center"/>
          </w:tcPr>
          <w:p w:rsidR="00693AB3" w:rsidRDefault="00021406">
            <w:pPr>
              <w:spacing w:after="0"/>
              <w:ind w:left="135"/>
            </w:pPr>
            <w:proofErr w:type="spellStart"/>
            <w:r>
              <w:rPr>
                <w:rFonts w:ascii="Times New Roman" w:hAnsi="Times New Roman"/>
                <w:color w:val="000000"/>
                <w:sz w:val="24"/>
              </w:rPr>
              <w:t>Резервный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73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693AB3" w:rsidRDefault="00693AB3">
            <w:pPr>
              <w:spacing w:after="0"/>
              <w:ind w:left="135"/>
              <w:jc w:val="center"/>
            </w:pPr>
          </w:p>
        </w:tc>
        <w:tc>
          <w:tcPr>
            <w:tcW w:w="1526" w:type="dxa"/>
            <w:tcMar>
              <w:top w:w="50" w:type="dxa"/>
              <w:left w:w="100" w:type="dxa"/>
            </w:tcMar>
            <w:vAlign w:val="center"/>
          </w:tcPr>
          <w:p w:rsidR="00693AB3" w:rsidRDefault="00693AB3">
            <w:pPr>
              <w:spacing w:after="0"/>
              <w:ind w:left="135"/>
              <w:jc w:val="center"/>
            </w:pPr>
          </w:p>
        </w:tc>
        <w:tc>
          <w:tcPr>
            <w:tcW w:w="1067" w:type="dxa"/>
            <w:tcMar>
              <w:top w:w="50" w:type="dxa"/>
              <w:left w:w="100" w:type="dxa"/>
            </w:tcMar>
            <w:vAlign w:val="center"/>
          </w:tcPr>
          <w:p w:rsidR="00693AB3" w:rsidRDefault="00693AB3">
            <w:pPr>
              <w:spacing w:after="0"/>
              <w:ind w:left="135"/>
            </w:pPr>
          </w:p>
        </w:tc>
        <w:tc>
          <w:tcPr>
            <w:tcW w:w="1867" w:type="dxa"/>
            <w:tcMar>
              <w:top w:w="50" w:type="dxa"/>
              <w:left w:w="100" w:type="dxa"/>
            </w:tcMar>
            <w:vAlign w:val="center"/>
          </w:tcPr>
          <w:p w:rsidR="00693AB3" w:rsidRDefault="008B6211">
            <w:pPr>
              <w:spacing w:after="0"/>
              <w:ind w:left="135"/>
            </w:pPr>
            <w:hyperlink r:id="rId51">
              <w:r w:rsidR="00021406">
                <w:rPr>
                  <w:rFonts w:ascii="Times New Roman" w:hAnsi="Times New Roman"/>
                  <w:color w:val="0000FF"/>
                  <w:u w:val="single"/>
                </w:rPr>
                <w:t>https://clever-lab.pro/local/pages/?id=5</w:t>
              </w:r>
            </w:hyperlink>
          </w:p>
        </w:tc>
      </w:tr>
      <w:tr w:rsidR="00693AB3">
        <w:trPr>
          <w:trHeight w:val="144"/>
          <w:tblCellSpacing w:w="20" w:type="nil"/>
        </w:trPr>
        <w:tc>
          <w:tcPr>
            <w:tcW w:w="0" w:type="auto"/>
            <w:gridSpan w:val="2"/>
            <w:tcMar>
              <w:top w:w="50" w:type="dxa"/>
              <w:left w:w="100" w:type="dxa"/>
            </w:tcMar>
            <w:vAlign w:val="center"/>
          </w:tcPr>
          <w:p w:rsidR="00693AB3" w:rsidRPr="0071638C" w:rsidRDefault="00021406">
            <w:pPr>
              <w:spacing w:after="0"/>
              <w:ind w:left="135"/>
            </w:pPr>
            <w:r w:rsidRPr="0071638C">
              <w:rPr>
                <w:rFonts w:ascii="Times New Roman" w:hAnsi="Times New Roman"/>
                <w:color w:val="000000"/>
                <w:sz w:val="24"/>
              </w:rPr>
              <w:t>ОБЩЕЕ КОЛИЧЕСТВО ЧАСОВ ПО ПРОГРАММЕ</w:t>
            </w:r>
          </w:p>
        </w:tc>
        <w:tc>
          <w:tcPr>
            <w:tcW w:w="1157" w:type="dxa"/>
            <w:tcMar>
              <w:top w:w="50" w:type="dxa"/>
              <w:left w:w="100" w:type="dxa"/>
            </w:tcMar>
            <w:vAlign w:val="center"/>
          </w:tcPr>
          <w:p w:rsidR="00693AB3" w:rsidRDefault="00021406">
            <w:pPr>
              <w:spacing w:after="0"/>
              <w:ind w:left="135"/>
              <w:jc w:val="center"/>
            </w:pPr>
            <w:r w:rsidRPr="0071638C">
              <w:rPr>
                <w:rFonts w:ascii="Times New Roman" w:hAnsi="Times New Roman"/>
                <w:color w:val="000000"/>
                <w:sz w:val="24"/>
              </w:rPr>
              <w:t xml:space="preserve"> </w:t>
            </w:r>
            <w:r>
              <w:rPr>
                <w:rFonts w:ascii="Times New Roman" w:hAnsi="Times New Roman"/>
                <w:color w:val="000000"/>
                <w:sz w:val="24"/>
              </w:rPr>
              <w:t xml:space="preserve">34 </w:t>
            </w:r>
          </w:p>
        </w:tc>
        <w:tc>
          <w:tcPr>
            <w:tcW w:w="1418"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693AB3" w:rsidRDefault="000214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93AB3" w:rsidRDefault="00693AB3"/>
        </w:tc>
      </w:tr>
    </w:tbl>
    <w:p w:rsidR="00693AB3" w:rsidRDefault="00693AB3">
      <w:pPr>
        <w:sectPr w:rsidR="00693AB3">
          <w:pgSz w:w="16383" w:h="11906" w:orient="landscape"/>
          <w:pgMar w:top="1134" w:right="850" w:bottom="1134" w:left="1701" w:header="720" w:footer="720" w:gutter="0"/>
          <w:cols w:space="720"/>
        </w:sectPr>
      </w:pPr>
    </w:p>
    <w:p w:rsidR="00693AB3" w:rsidRDefault="00693AB3">
      <w:pPr>
        <w:sectPr w:rsidR="00693AB3">
          <w:pgSz w:w="16383" w:h="11906" w:orient="landscape"/>
          <w:pgMar w:top="1134" w:right="850" w:bottom="1134" w:left="1701" w:header="720" w:footer="720" w:gutter="0"/>
          <w:cols w:space="720"/>
        </w:sectPr>
      </w:pPr>
    </w:p>
    <w:p w:rsidR="00693AB3" w:rsidRDefault="00021406">
      <w:pPr>
        <w:spacing w:after="0"/>
        <w:ind w:left="120"/>
      </w:pPr>
      <w:bookmarkStart w:id="7" w:name="block-10878230"/>
      <w:bookmarkEnd w:id="6"/>
      <w:r>
        <w:rPr>
          <w:rFonts w:ascii="Times New Roman" w:hAnsi="Times New Roman"/>
          <w:b/>
          <w:color w:val="000000"/>
          <w:sz w:val="28"/>
        </w:rPr>
        <w:lastRenderedPageBreak/>
        <w:t>УЧЕБНО-МЕТОДИЧЕСКОЕ ОБЕСПЕЧЕНИЕ ОБРАЗОВАТЕЛЬНОГО ПРОЦЕССА</w:t>
      </w:r>
    </w:p>
    <w:p w:rsidR="00693AB3" w:rsidRDefault="00021406">
      <w:pPr>
        <w:spacing w:after="0" w:line="480" w:lineRule="auto"/>
        <w:ind w:left="120"/>
      </w:pPr>
      <w:r>
        <w:rPr>
          <w:rFonts w:ascii="Times New Roman" w:hAnsi="Times New Roman"/>
          <w:b/>
          <w:color w:val="000000"/>
          <w:sz w:val="28"/>
        </w:rPr>
        <w:t>ОБЯЗАТЕЛЬНЫЕ УЧЕБНЫЕ МАТЕРИАЛЫ ДЛЯ УЧЕНИКА</w:t>
      </w:r>
    </w:p>
    <w:p w:rsidR="00693AB3" w:rsidRPr="008B6211" w:rsidRDefault="00021406">
      <w:pPr>
        <w:spacing w:after="0" w:line="480" w:lineRule="auto"/>
        <w:ind w:left="120"/>
      </w:pPr>
      <w:r w:rsidRPr="0071638C">
        <w:rPr>
          <w:rFonts w:ascii="Times New Roman" w:hAnsi="Times New Roman"/>
          <w:color w:val="000000"/>
          <w:sz w:val="28"/>
        </w:rPr>
        <w:t>​‌</w:t>
      </w:r>
      <w:bookmarkStart w:id="8" w:name="f6b27581-fca6-45df-a2b1-2138b4a1b0bc"/>
      <w:r w:rsidRPr="0071638C">
        <w:rPr>
          <w:rFonts w:ascii="Times New Roman" w:hAnsi="Times New Roman"/>
          <w:color w:val="000000"/>
          <w:sz w:val="28"/>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71638C">
        <w:rPr>
          <w:rFonts w:ascii="Times New Roman" w:hAnsi="Times New Roman"/>
          <w:color w:val="000000"/>
          <w:sz w:val="28"/>
        </w:rPr>
        <w:t>Кульберг</w:t>
      </w:r>
      <w:proofErr w:type="spellEnd"/>
      <w:r w:rsidRPr="0071638C">
        <w:rPr>
          <w:rFonts w:ascii="Times New Roman" w:hAnsi="Times New Roman"/>
          <w:color w:val="000000"/>
          <w:sz w:val="28"/>
        </w:rPr>
        <w:t xml:space="preserve"> А.С., </w:t>
      </w:r>
      <w:proofErr w:type="spellStart"/>
      <w:r w:rsidRPr="0071638C">
        <w:rPr>
          <w:rFonts w:ascii="Times New Roman" w:hAnsi="Times New Roman"/>
          <w:color w:val="000000"/>
          <w:sz w:val="28"/>
        </w:rPr>
        <w:t>Корытко</w:t>
      </w:r>
      <w:proofErr w:type="spellEnd"/>
      <w:r w:rsidRPr="0071638C">
        <w:rPr>
          <w:rFonts w:ascii="Times New Roman" w:hAnsi="Times New Roman"/>
          <w:color w:val="000000"/>
          <w:sz w:val="28"/>
        </w:rPr>
        <w:t xml:space="preserve"> О.В. и другие; под науч. ред. </w:t>
      </w:r>
      <w:r w:rsidRPr="008B6211">
        <w:rPr>
          <w:rFonts w:ascii="Times New Roman" w:hAnsi="Times New Roman"/>
          <w:color w:val="000000"/>
          <w:sz w:val="28"/>
        </w:rPr>
        <w:t>Васильевой О.Ю., Акционерное общество «Издательство «Просвещение»</w:t>
      </w:r>
      <w:bookmarkEnd w:id="8"/>
      <w:r w:rsidRPr="008B6211">
        <w:rPr>
          <w:rFonts w:ascii="Times New Roman" w:hAnsi="Times New Roman"/>
          <w:color w:val="000000"/>
          <w:sz w:val="28"/>
        </w:rPr>
        <w:t>‌​</w:t>
      </w:r>
    </w:p>
    <w:p w:rsidR="00693AB3" w:rsidRPr="0071638C" w:rsidRDefault="00021406">
      <w:pPr>
        <w:spacing w:after="0" w:line="480" w:lineRule="auto"/>
        <w:ind w:left="120"/>
      </w:pPr>
      <w:r w:rsidRPr="0071638C">
        <w:rPr>
          <w:rFonts w:ascii="Times New Roman" w:hAnsi="Times New Roman"/>
          <w:color w:val="000000"/>
          <w:sz w:val="28"/>
        </w:rPr>
        <w:t>​‌‌</w:t>
      </w:r>
    </w:p>
    <w:p w:rsidR="00693AB3" w:rsidRPr="0071638C" w:rsidRDefault="00021406">
      <w:pPr>
        <w:spacing w:after="0"/>
        <w:ind w:left="120"/>
      </w:pPr>
      <w:r w:rsidRPr="0071638C">
        <w:rPr>
          <w:rFonts w:ascii="Times New Roman" w:hAnsi="Times New Roman"/>
          <w:color w:val="000000"/>
          <w:sz w:val="28"/>
        </w:rPr>
        <w:t>​</w:t>
      </w:r>
    </w:p>
    <w:p w:rsidR="00693AB3" w:rsidRPr="0071638C" w:rsidRDefault="00021406">
      <w:pPr>
        <w:spacing w:after="0" w:line="480" w:lineRule="auto"/>
        <w:ind w:left="120"/>
      </w:pPr>
      <w:r w:rsidRPr="0071638C">
        <w:rPr>
          <w:rFonts w:ascii="Times New Roman" w:hAnsi="Times New Roman"/>
          <w:b/>
          <w:color w:val="000000"/>
          <w:sz w:val="28"/>
        </w:rPr>
        <w:t>МЕТОДИЧЕСКИЕ МАТЕРИАЛЫ ДЛЯ УЧИТЕЛЯ</w:t>
      </w:r>
    </w:p>
    <w:p w:rsidR="00693AB3" w:rsidRPr="0071638C" w:rsidRDefault="00021406">
      <w:pPr>
        <w:spacing w:after="0" w:line="480" w:lineRule="auto"/>
        <w:ind w:left="120"/>
      </w:pPr>
      <w:r w:rsidRPr="0071638C">
        <w:rPr>
          <w:rFonts w:ascii="Times New Roman" w:hAnsi="Times New Roman"/>
          <w:color w:val="000000"/>
          <w:sz w:val="28"/>
        </w:rPr>
        <w:t>​‌</w:t>
      </w:r>
      <w:bookmarkStart w:id="9" w:name="542409a4-46a4-4f69-8094-40d6a7dde625"/>
      <w:r w:rsidRPr="0071638C">
        <w:rPr>
          <w:rFonts w:ascii="Times New Roman" w:hAnsi="Times New Roman"/>
          <w:color w:val="000000"/>
          <w:sz w:val="28"/>
        </w:rPr>
        <w:t>Методическое пособие для учителя к учебнику под научной редакцией О. Ю. Васильевой «Основы религиозных культур и светской этики. Основы православной культуры. 4 класс. В двух частях».</w:t>
      </w:r>
      <w:bookmarkEnd w:id="9"/>
      <w:r w:rsidRPr="0071638C">
        <w:rPr>
          <w:rFonts w:ascii="Times New Roman" w:hAnsi="Times New Roman"/>
          <w:color w:val="000000"/>
          <w:sz w:val="28"/>
        </w:rPr>
        <w:t>‌​</w:t>
      </w:r>
    </w:p>
    <w:p w:rsidR="00693AB3" w:rsidRPr="0071638C" w:rsidRDefault="00693AB3">
      <w:pPr>
        <w:spacing w:after="0"/>
        <w:ind w:left="120"/>
      </w:pPr>
    </w:p>
    <w:p w:rsidR="00693AB3" w:rsidRPr="0071638C" w:rsidRDefault="00021406">
      <w:pPr>
        <w:spacing w:after="0" w:line="480" w:lineRule="auto"/>
        <w:ind w:left="120"/>
      </w:pPr>
      <w:r w:rsidRPr="0071638C">
        <w:rPr>
          <w:rFonts w:ascii="Times New Roman" w:hAnsi="Times New Roman"/>
          <w:b/>
          <w:color w:val="000000"/>
          <w:sz w:val="28"/>
        </w:rPr>
        <w:t>ЦИФРОВЫЕ ОБРАЗОВАТЕЛЬНЫЕ РЕСУРСЫ И РЕСУРСЫ СЕТИ ИНТЕРНЕТ</w:t>
      </w:r>
    </w:p>
    <w:p w:rsidR="00693AB3" w:rsidRPr="0071638C" w:rsidRDefault="00021406">
      <w:pPr>
        <w:spacing w:after="0" w:line="480" w:lineRule="auto"/>
        <w:ind w:left="120"/>
      </w:pPr>
      <w:r w:rsidRPr="0071638C">
        <w:rPr>
          <w:rFonts w:ascii="Times New Roman" w:hAnsi="Times New Roman"/>
          <w:color w:val="000000"/>
          <w:sz w:val="28"/>
        </w:rPr>
        <w:t>​</w:t>
      </w:r>
      <w:r w:rsidRPr="0071638C">
        <w:rPr>
          <w:rFonts w:ascii="Times New Roman" w:hAnsi="Times New Roman"/>
          <w:color w:val="333333"/>
          <w:sz w:val="28"/>
        </w:rPr>
        <w:t>​‌</w:t>
      </w:r>
      <w:bookmarkStart w:id="10" w:name="dee01ba2-a237-41f5-8cee-38f8e9e11c73"/>
      <w:r>
        <w:rPr>
          <w:rFonts w:ascii="Times New Roman" w:hAnsi="Times New Roman"/>
          <w:color w:val="000000"/>
          <w:sz w:val="28"/>
        </w:rPr>
        <w:t>https</w:t>
      </w:r>
      <w:r w:rsidRPr="0071638C">
        <w:rPr>
          <w:rFonts w:ascii="Times New Roman" w:hAnsi="Times New Roman"/>
          <w:color w:val="000000"/>
          <w:sz w:val="28"/>
        </w:rPr>
        <w:t>://</w:t>
      </w:r>
      <w:r>
        <w:rPr>
          <w:rFonts w:ascii="Times New Roman" w:hAnsi="Times New Roman"/>
          <w:color w:val="000000"/>
          <w:sz w:val="28"/>
        </w:rPr>
        <w:t>clever</w:t>
      </w:r>
      <w:r w:rsidRPr="0071638C">
        <w:rPr>
          <w:rFonts w:ascii="Times New Roman" w:hAnsi="Times New Roman"/>
          <w:color w:val="000000"/>
          <w:sz w:val="28"/>
        </w:rPr>
        <w:t>-</w:t>
      </w:r>
      <w:r>
        <w:rPr>
          <w:rFonts w:ascii="Times New Roman" w:hAnsi="Times New Roman"/>
          <w:color w:val="000000"/>
          <w:sz w:val="28"/>
        </w:rPr>
        <w:t>lab</w:t>
      </w:r>
      <w:r w:rsidRPr="0071638C">
        <w:rPr>
          <w:rFonts w:ascii="Times New Roman" w:hAnsi="Times New Roman"/>
          <w:color w:val="000000"/>
          <w:sz w:val="28"/>
        </w:rPr>
        <w:t>.</w:t>
      </w:r>
      <w:r>
        <w:rPr>
          <w:rFonts w:ascii="Times New Roman" w:hAnsi="Times New Roman"/>
          <w:color w:val="000000"/>
          <w:sz w:val="28"/>
        </w:rPr>
        <w:t>pro</w:t>
      </w:r>
      <w:r w:rsidRPr="0071638C">
        <w:rPr>
          <w:rFonts w:ascii="Times New Roman" w:hAnsi="Times New Roman"/>
          <w:color w:val="000000"/>
          <w:sz w:val="28"/>
        </w:rPr>
        <w:t>/</w:t>
      </w:r>
      <w:r>
        <w:rPr>
          <w:rFonts w:ascii="Times New Roman" w:hAnsi="Times New Roman"/>
          <w:color w:val="000000"/>
          <w:sz w:val="28"/>
        </w:rPr>
        <w:t>local</w:t>
      </w:r>
      <w:r w:rsidRPr="0071638C">
        <w:rPr>
          <w:rFonts w:ascii="Times New Roman" w:hAnsi="Times New Roman"/>
          <w:color w:val="000000"/>
          <w:sz w:val="28"/>
        </w:rPr>
        <w:t>/</w:t>
      </w:r>
      <w:r>
        <w:rPr>
          <w:rFonts w:ascii="Times New Roman" w:hAnsi="Times New Roman"/>
          <w:color w:val="000000"/>
          <w:sz w:val="28"/>
        </w:rPr>
        <w:t>pages</w:t>
      </w:r>
      <w:r w:rsidRPr="0071638C">
        <w:rPr>
          <w:rFonts w:ascii="Times New Roman" w:hAnsi="Times New Roman"/>
          <w:color w:val="000000"/>
          <w:sz w:val="28"/>
        </w:rPr>
        <w:t>/?</w:t>
      </w:r>
      <w:r>
        <w:rPr>
          <w:rFonts w:ascii="Times New Roman" w:hAnsi="Times New Roman"/>
          <w:color w:val="000000"/>
          <w:sz w:val="28"/>
        </w:rPr>
        <w:t>id</w:t>
      </w:r>
      <w:r w:rsidRPr="0071638C">
        <w:rPr>
          <w:rFonts w:ascii="Times New Roman" w:hAnsi="Times New Roman"/>
          <w:color w:val="000000"/>
          <w:sz w:val="28"/>
        </w:rPr>
        <w:t>=5</w:t>
      </w:r>
      <w:bookmarkEnd w:id="10"/>
      <w:r w:rsidRPr="0071638C">
        <w:rPr>
          <w:rFonts w:ascii="Times New Roman" w:hAnsi="Times New Roman"/>
          <w:color w:val="333333"/>
          <w:sz w:val="28"/>
        </w:rPr>
        <w:t>‌</w:t>
      </w:r>
      <w:r w:rsidRPr="0071638C">
        <w:rPr>
          <w:rFonts w:ascii="Times New Roman" w:hAnsi="Times New Roman"/>
          <w:color w:val="000000"/>
          <w:sz w:val="28"/>
        </w:rPr>
        <w:t>​</w:t>
      </w:r>
    </w:p>
    <w:p w:rsidR="00693AB3" w:rsidRPr="0071638C" w:rsidRDefault="00693AB3">
      <w:pPr>
        <w:sectPr w:rsidR="00693AB3" w:rsidRPr="0071638C">
          <w:pgSz w:w="11906" w:h="16383"/>
          <w:pgMar w:top="1134" w:right="850" w:bottom="1134" w:left="1701" w:header="720" w:footer="720" w:gutter="0"/>
          <w:cols w:space="720"/>
        </w:sectPr>
      </w:pPr>
    </w:p>
    <w:bookmarkEnd w:id="7"/>
    <w:p w:rsidR="00021406" w:rsidRPr="0071638C" w:rsidRDefault="00021406"/>
    <w:sectPr w:rsidR="00021406" w:rsidRPr="0071638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3C6"/>
    <w:multiLevelType w:val="multilevel"/>
    <w:tmpl w:val="F2203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D81DA9"/>
    <w:multiLevelType w:val="multilevel"/>
    <w:tmpl w:val="36364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7B1A9C"/>
    <w:multiLevelType w:val="multilevel"/>
    <w:tmpl w:val="F4BEB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1F56AF"/>
    <w:multiLevelType w:val="multilevel"/>
    <w:tmpl w:val="66E28D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225D7C"/>
    <w:multiLevelType w:val="multilevel"/>
    <w:tmpl w:val="72B4E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1E28E4"/>
    <w:multiLevelType w:val="multilevel"/>
    <w:tmpl w:val="EB6AC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793B39"/>
    <w:multiLevelType w:val="multilevel"/>
    <w:tmpl w:val="957AD0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FE362B1"/>
    <w:multiLevelType w:val="multilevel"/>
    <w:tmpl w:val="D4DEE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D617C2"/>
    <w:multiLevelType w:val="multilevel"/>
    <w:tmpl w:val="5D7822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1209A3"/>
    <w:multiLevelType w:val="multilevel"/>
    <w:tmpl w:val="AA506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DD86637"/>
    <w:multiLevelType w:val="multilevel"/>
    <w:tmpl w:val="0EA8C6F6"/>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2F1F6A"/>
    <w:multiLevelType w:val="multilevel"/>
    <w:tmpl w:val="A55E7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8277B8"/>
    <w:multiLevelType w:val="multilevel"/>
    <w:tmpl w:val="3FA40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B82668"/>
    <w:multiLevelType w:val="multilevel"/>
    <w:tmpl w:val="53601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2"/>
  </w:num>
  <w:num w:numId="4">
    <w:abstractNumId w:val="3"/>
  </w:num>
  <w:num w:numId="5">
    <w:abstractNumId w:val="8"/>
  </w:num>
  <w:num w:numId="6">
    <w:abstractNumId w:val="2"/>
  </w:num>
  <w:num w:numId="7">
    <w:abstractNumId w:val="0"/>
  </w:num>
  <w:num w:numId="8">
    <w:abstractNumId w:val="9"/>
  </w:num>
  <w:num w:numId="9">
    <w:abstractNumId w:val="7"/>
  </w:num>
  <w:num w:numId="10">
    <w:abstractNumId w:val="1"/>
  </w:num>
  <w:num w:numId="11">
    <w:abstractNumId w:val="13"/>
  </w:num>
  <w:num w:numId="12">
    <w:abstractNumId w:val="5"/>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3AB3"/>
    <w:rsid w:val="00021406"/>
    <w:rsid w:val="00693AB3"/>
    <w:rsid w:val="0071638C"/>
    <w:rsid w:val="008B6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B62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B62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8B621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8B62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ever-lab.pro/local/pages/?id=5" TargetMode="External"/><Relationship Id="rId18" Type="http://schemas.openxmlformats.org/officeDocument/2006/relationships/hyperlink" Target="https://clever-lab.pro/local/pages/?id=5" TargetMode="External"/><Relationship Id="rId26" Type="http://schemas.openxmlformats.org/officeDocument/2006/relationships/hyperlink" Target="https://clever-lab.pro/local/pages/?id=5" TargetMode="External"/><Relationship Id="rId39" Type="http://schemas.openxmlformats.org/officeDocument/2006/relationships/hyperlink" Target="https://clever-lab.pro/local/pages/?id=5" TargetMode="External"/><Relationship Id="rId3" Type="http://schemas.microsoft.com/office/2007/relationships/stylesWithEffects" Target="stylesWithEffects.xml"/><Relationship Id="rId21" Type="http://schemas.openxmlformats.org/officeDocument/2006/relationships/hyperlink" Target="https://clever-lab.pro/local/pages/?id=5" TargetMode="External"/><Relationship Id="rId34" Type="http://schemas.openxmlformats.org/officeDocument/2006/relationships/hyperlink" Target="https://clever-lab.pro/local/pages/?id=5" TargetMode="External"/><Relationship Id="rId42" Type="http://schemas.openxmlformats.org/officeDocument/2006/relationships/hyperlink" Target="https://clever-lab.pro/local/pages/?id=5" TargetMode="External"/><Relationship Id="rId47" Type="http://schemas.openxmlformats.org/officeDocument/2006/relationships/hyperlink" Target="https://clever-lab.pro/local/pages/?id=5" TargetMode="External"/><Relationship Id="rId50" Type="http://schemas.openxmlformats.org/officeDocument/2006/relationships/hyperlink" Target="https://clever-lab.pro/local/pages/?id=5" TargetMode="External"/><Relationship Id="rId7" Type="http://schemas.openxmlformats.org/officeDocument/2006/relationships/hyperlink" Target="https://clever-lab.pro/local/pages/?id=5" TargetMode="External"/><Relationship Id="rId12" Type="http://schemas.openxmlformats.org/officeDocument/2006/relationships/hyperlink" Target="https://clever-lab.pro/local/pages/?id=5" TargetMode="External"/><Relationship Id="rId17" Type="http://schemas.openxmlformats.org/officeDocument/2006/relationships/hyperlink" Target="https://clever-lab.pro/local/pages/?id=5" TargetMode="External"/><Relationship Id="rId25" Type="http://schemas.openxmlformats.org/officeDocument/2006/relationships/hyperlink" Target="https://clever-lab.pro/local/pages/?id=5" TargetMode="External"/><Relationship Id="rId33" Type="http://schemas.openxmlformats.org/officeDocument/2006/relationships/hyperlink" Target="https://clever-lab.pro/local/pages/?id=5" TargetMode="External"/><Relationship Id="rId38" Type="http://schemas.openxmlformats.org/officeDocument/2006/relationships/hyperlink" Target="https://clever-lab.pro/local/pages/?id=5" TargetMode="External"/><Relationship Id="rId46" Type="http://schemas.openxmlformats.org/officeDocument/2006/relationships/hyperlink" Target="https://clever-lab.pro/local/pages/?id=5" TargetMode="External"/><Relationship Id="rId2" Type="http://schemas.openxmlformats.org/officeDocument/2006/relationships/styles" Target="styles.xml"/><Relationship Id="rId16" Type="http://schemas.openxmlformats.org/officeDocument/2006/relationships/hyperlink" Target="https://clever-lab.pro/local/pages/?id=5" TargetMode="External"/><Relationship Id="rId20" Type="http://schemas.openxmlformats.org/officeDocument/2006/relationships/hyperlink" Target="https://clever-lab.pro/local/pages/?id=5" TargetMode="External"/><Relationship Id="rId29" Type="http://schemas.openxmlformats.org/officeDocument/2006/relationships/hyperlink" Target="https://clever-lab.pro/local/pages/?id=5" TargetMode="External"/><Relationship Id="rId41" Type="http://schemas.openxmlformats.org/officeDocument/2006/relationships/hyperlink" Target="https://clever-lab.pro/local/pages/?id=5"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clever-lab.pro/local/pages/?id=5" TargetMode="External"/><Relationship Id="rId24" Type="http://schemas.openxmlformats.org/officeDocument/2006/relationships/hyperlink" Target="https://clever-lab.pro/local/pages/?id=5" TargetMode="External"/><Relationship Id="rId32" Type="http://schemas.openxmlformats.org/officeDocument/2006/relationships/hyperlink" Target="https://clever-lab.pro/local/pages/?id=5" TargetMode="External"/><Relationship Id="rId37" Type="http://schemas.openxmlformats.org/officeDocument/2006/relationships/hyperlink" Target="https://clever-lab.pro/local/pages/?id=5" TargetMode="External"/><Relationship Id="rId40" Type="http://schemas.openxmlformats.org/officeDocument/2006/relationships/hyperlink" Target="https://clever-lab.pro/local/pages/?id=5" TargetMode="External"/><Relationship Id="rId45" Type="http://schemas.openxmlformats.org/officeDocument/2006/relationships/hyperlink" Target="https://clever-lab.pro/local/pages/?id=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lever-lab.pro/local/pages/?id=5" TargetMode="External"/><Relationship Id="rId23" Type="http://schemas.openxmlformats.org/officeDocument/2006/relationships/hyperlink" Target="https://clever-lab.pro/local/pages/?id=5" TargetMode="External"/><Relationship Id="rId28" Type="http://schemas.openxmlformats.org/officeDocument/2006/relationships/hyperlink" Target="https://clever-lab.pro/local/pages/?id=5" TargetMode="External"/><Relationship Id="rId36" Type="http://schemas.openxmlformats.org/officeDocument/2006/relationships/hyperlink" Target="https://clever-lab.pro/local/pages/?id=5" TargetMode="External"/><Relationship Id="rId49" Type="http://schemas.openxmlformats.org/officeDocument/2006/relationships/hyperlink" Target="https://clever-lab.pro/local/pages/?id=5" TargetMode="External"/><Relationship Id="rId10" Type="http://schemas.openxmlformats.org/officeDocument/2006/relationships/hyperlink" Target="https://clever-lab.pro/local/pages/?id=5" TargetMode="External"/><Relationship Id="rId19" Type="http://schemas.openxmlformats.org/officeDocument/2006/relationships/hyperlink" Target="https://clever-lab.pro/local/pages/?id=5" TargetMode="External"/><Relationship Id="rId31" Type="http://schemas.openxmlformats.org/officeDocument/2006/relationships/hyperlink" Target="https://clever-lab.pro/local/pages/?id=5" TargetMode="External"/><Relationship Id="rId44" Type="http://schemas.openxmlformats.org/officeDocument/2006/relationships/hyperlink" Target="https://clever-lab.pro/local/pages/?id=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lever-lab.pro/local/pages/?id=5" TargetMode="External"/><Relationship Id="rId14" Type="http://schemas.openxmlformats.org/officeDocument/2006/relationships/hyperlink" Target="https://clever-lab.pro/local/pages/?id=5" TargetMode="External"/><Relationship Id="rId22" Type="http://schemas.openxmlformats.org/officeDocument/2006/relationships/hyperlink" Target="https://clever-lab.pro/local/pages/?id=5" TargetMode="External"/><Relationship Id="rId27" Type="http://schemas.openxmlformats.org/officeDocument/2006/relationships/hyperlink" Target="https://clever-lab.pro/local/pages/?id=5" TargetMode="External"/><Relationship Id="rId30" Type="http://schemas.openxmlformats.org/officeDocument/2006/relationships/hyperlink" Target="https://clever-lab.pro/local/pages/?id=5" TargetMode="External"/><Relationship Id="rId35" Type="http://schemas.openxmlformats.org/officeDocument/2006/relationships/hyperlink" Target="https://clever-lab.pro/local/pages/?id=5" TargetMode="External"/><Relationship Id="rId43" Type="http://schemas.openxmlformats.org/officeDocument/2006/relationships/hyperlink" Target="https://clever-lab.pro/local/pages/?id=5" TargetMode="External"/><Relationship Id="rId48" Type="http://schemas.openxmlformats.org/officeDocument/2006/relationships/hyperlink" Target="https://clever-lab.pro/local/pages/?id=5" TargetMode="External"/><Relationship Id="rId8" Type="http://schemas.openxmlformats.org/officeDocument/2006/relationships/hyperlink" Target="https://clever-lab.pro/local/pages/?id=5" TargetMode="External"/><Relationship Id="rId51" Type="http://schemas.openxmlformats.org/officeDocument/2006/relationships/hyperlink" Target="https://clever-lab.pro/local/pages/?id=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7041</Words>
  <Characters>40138</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47085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S5</dc:creator>
  <cp:lastModifiedBy>Пользователь Windows</cp:lastModifiedBy>
  <cp:revision>2</cp:revision>
  <dcterms:created xsi:type="dcterms:W3CDTF">2023-10-07T17:55:00Z</dcterms:created>
  <dcterms:modified xsi:type="dcterms:W3CDTF">2023-10-07T17:55:00Z</dcterms:modified>
</cp:coreProperties>
</file>